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040" w:rsidRPr="008A5146" w:rsidRDefault="001D2040" w:rsidP="00431BEB">
      <w:pPr>
        <w:ind w:firstLine="0"/>
        <w:jc w:val="center"/>
        <w:rPr>
          <w:rFonts w:eastAsia="Times New Roman" w:cs="Times New Roman"/>
          <w:noProof/>
          <w:szCs w:val="28"/>
        </w:rPr>
      </w:pPr>
      <w:bookmarkStart w:id="0" w:name="_Hlk71310728"/>
      <w:bookmarkStart w:id="1" w:name="_Toc496367229"/>
      <w:bookmarkEnd w:id="0"/>
      <w:r w:rsidRPr="008A5146">
        <w:rPr>
          <w:rFonts w:eastAsia="Calibri" w:cs="Times New Roman"/>
          <w:noProof/>
          <w:szCs w:val="36"/>
          <w:lang w:eastAsia="ru-RU"/>
        </w:rPr>
        <w:drawing>
          <wp:inline distT="0" distB="0" distL="0" distR="0">
            <wp:extent cx="2600325" cy="1447800"/>
            <wp:effectExtent l="0" t="0" r="0" b="0"/>
            <wp:docPr id="5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040" w:rsidRPr="008A5146" w:rsidRDefault="00431BEB" w:rsidP="00431BEB">
      <w:pPr>
        <w:ind w:firstLine="0"/>
        <w:jc w:val="center"/>
        <w:rPr>
          <w:rFonts w:eastAsia="Times New Roman" w:cs="Times New Roman"/>
          <w:szCs w:val="28"/>
        </w:rPr>
      </w:pPr>
      <w:r w:rsidRPr="008A5146">
        <w:rPr>
          <w:rFonts w:eastAsia="Times New Roman" w:cs="Times New Roman"/>
          <w:noProof/>
          <w:szCs w:val="28"/>
        </w:rPr>
        <w:t>МИНИСТЕРСТВО</w:t>
      </w:r>
      <w:r w:rsidRPr="008A5146">
        <w:rPr>
          <w:rFonts w:eastAsia="Times New Roman" w:cs="Times New Roman"/>
          <w:szCs w:val="28"/>
        </w:rPr>
        <w:t xml:space="preserve"> </w:t>
      </w:r>
      <w:r w:rsidR="001D2040" w:rsidRPr="008A5146">
        <w:rPr>
          <w:rFonts w:eastAsia="Times New Roman" w:cs="Times New Roman"/>
          <w:szCs w:val="28"/>
        </w:rPr>
        <w:t>НАУКИ И ВЫСШЕГО ОБРАЗОВАНИЯ</w:t>
      </w:r>
    </w:p>
    <w:p w:rsidR="00431BEB" w:rsidRPr="008A5146" w:rsidRDefault="001D2040" w:rsidP="00431BEB">
      <w:pPr>
        <w:ind w:firstLine="0"/>
        <w:jc w:val="center"/>
        <w:rPr>
          <w:rFonts w:eastAsia="Times New Roman" w:cs="Times New Roman"/>
          <w:szCs w:val="28"/>
        </w:rPr>
      </w:pPr>
      <w:r w:rsidRPr="008A5146">
        <w:rPr>
          <w:rFonts w:eastAsia="Times New Roman" w:cs="Times New Roman"/>
          <w:szCs w:val="28"/>
        </w:rPr>
        <w:t>РОССИЙСКОЙ ФЕДЕРАЦИИ</w:t>
      </w:r>
    </w:p>
    <w:p w:rsidR="001D2040" w:rsidRPr="008A5146" w:rsidRDefault="00431BEB" w:rsidP="00431BEB">
      <w:pPr>
        <w:ind w:firstLine="0"/>
        <w:jc w:val="center"/>
        <w:rPr>
          <w:rFonts w:eastAsia="Times New Roman" w:cs="Times New Roman"/>
          <w:szCs w:val="28"/>
        </w:rPr>
      </w:pPr>
      <w:r w:rsidRPr="008A5146">
        <w:rPr>
          <w:rFonts w:eastAsia="Times New Roman" w:cs="Times New Roman"/>
          <w:szCs w:val="28"/>
        </w:rPr>
        <w:t>федеральное государственное автономное образовательное учреждение высшего образования</w:t>
      </w:r>
    </w:p>
    <w:p w:rsidR="00431BEB" w:rsidRPr="008A5146" w:rsidRDefault="00431BEB" w:rsidP="00431BEB">
      <w:pPr>
        <w:ind w:firstLine="0"/>
        <w:jc w:val="center"/>
        <w:rPr>
          <w:rFonts w:eastAsia="Times New Roman" w:cs="Times New Roman"/>
          <w:szCs w:val="28"/>
        </w:rPr>
      </w:pPr>
      <w:r w:rsidRPr="008A5146">
        <w:rPr>
          <w:rFonts w:eastAsia="Times New Roman" w:cs="Times New Roman"/>
          <w:szCs w:val="28"/>
        </w:rPr>
        <w:t>«Самарский национальный исследовательский университет имени академика С.П. Королёва»</w:t>
      </w:r>
    </w:p>
    <w:p w:rsidR="00431BEB" w:rsidRPr="008A5146" w:rsidRDefault="00431BEB" w:rsidP="00431BEB">
      <w:pPr>
        <w:jc w:val="center"/>
        <w:rPr>
          <w:rFonts w:eastAsia="Times New Roman" w:cs="Times New Roman"/>
          <w:szCs w:val="28"/>
        </w:rPr>
      </w:pPr>
    </w:p>
    <w:p w:rsidR="00431BEB" w:rsidRPr="008A5146" w:rsidRDefault="00431BEB" w:rsidP="00431BEB">
      <w:pPr>
        <w:ind w:firstLine="0"/>
        <w:jc w:val="center"/>
        <w:rPr>
          <w:rFonts w:eastAsia="Times New Roman" w:cs="Times New Roman"/>
          <w:szCs w:val="28"/>
        </w:rPr>
      </w:pPr>
      <w:r w:rsidRPr="008A5146">
        <w:rPr>
          <w:rFonts w:eastAsia="Times New Roman" w:cs="Times New Roman"/>
          <w:szCs w:val="28"/>
        </w:rPr>
        <w:t>Институт двигателей и энергетических установок</w:t>
      </w:r>
    </w:p>
    <w:p w:rsidR="00431BEB" w:rsidRPr="008A5146" w:rsidRDefault="00431BEB" w:rsidP="001D2040">
      <w:pPr>
        <w:ind w:firstLine="0"/>
        <w:jc w:val="center"/>
        <w:rPr>
          <w:rFonts w:eastAsia="Times New Roman" w:cs="Times New Roman"/>
          <w:szCs w:val="28"/>
        </w:rPr>
      </w:pPr>
      <w:r w:rsidRPr="008A5146">
        <w:rPr>
          <w:rFonts w:eastAsia="Times New Roman" w:cs="Times New Roman"/>
          <w:szCs w:val="28"/>
        </w:rPr>
        <w:t>Кафедра конструкции и проектирования двигателей летательных аппаратов</w:t>
      </w:r>
    </w:p>
    <w:p w:rsidR="00431BEB" w:rsidRPr="008A5146" w:rsidRDefault="00431BEB" w:rsidP="00431BEB">
      <w:pPr>
        <w:jc w:val="center"/>
        <w:rPr>
          <w:rFonts w:eastAsia="Times New Roman" w:cs="Times New Roman"/>
          <w:szCs w:val="28"/>
        </w:rPr>
      </w:pPr>
    </w:p>
    <w:p w:rsidR="00431BEB" w:rsidRPr="008A5146" w:rsidRDefault="00431BEB" w:rsidP="00431BEB">
      <w:pPr>
        <w:pStyle w:val="a3"/>
        <w:ind w:firstLine="0"/>
        <w:jc w:val="center"/>
        <w:rPr>
          <w:color w:val="000000"/>
          <w:sz w:val="28"/>
          <w:szCs w:val="28"/>
          <w:lang w:val="ru-RU"/>
        </w:rPr>
      </w:pPr>
      <w:r w:rsidRPr="008A5146">
        <w:rPr>
          <w:color w:val="000000"/>
          <w:sz w:val="28"/>
          <w:szCs w:val="28"/>
          <w:lang w:val="ru-RU"/>
        </w:rPr>
        <w:t>Отчёт по исследовательской лабораторной работе</w:t>
      </w:r>
    </w:p>
    <w:p w:rsidR="00431BEB" w:rsidRPr="008A5146" w:rsidRDefault="00431BEB" w:rsidP="00431BEB">
      <w:pPr>
        <w:pStyle w:val="a3"/>
        <w:ind w:firstLine="0"/>
        <w:jc w:val="center"/>
        <w:rPr>
          <w:color w:val="000000"/>
          <w:sz w:val="28"/>
          <w:szCs w:val="28"/>
          <w:lang w:val="ru-RU"/>
        </w:rPr>
      </w:pPr>
      <w:r w:rsidRPr="008A5146">
        <w:rPr>
          <w:color w:val="000000"/>
          <w:sz w:val="28"/>
          <w:szCs w:val="28"/>
          <w:lang w:val="ru-RU"/>
        </w:rPr>
        <w:t xml:space="preserve">«КИНЕМАТИЧЕСКОЕ И ДИНАМИЧЕСКОЕ МОДЕЛИРОВАНИЕ </w:t>
      </w:r>
      <w:r w:rsidR="00257734">
        <w:rPr>
          <w:color w:val="000000"/>
          <w:sz w:val="28"/>
          <w:szCs w:val="28"/>
          <w:lang w:val="ru-RU"/>
        </w:rPr>
        <w:t>ДВИГАТЕЛЯ С ЦИФРОВЫМ ДВОЙНИКОМ ПОДВЕСКИ</w:t>
      </w:r>
      <w:r w:rsidRPr="008A5146">
        <w:rPr>
          <w:color w:val="000000"/>
          <w:sz w:val="28"/>
          <w:szCs w:val="28"/>
          <w:lang w:val="ru-RU"/>
        </w:rPr>
        <w:t>»</w:t>
      </w:r>
    </w:p>
    <w:p w:rsidR="00431BEB" w:rsidRPr="008A5146" w:rsidRDefault="00431BEB" w:rsidP="00431BEB">
      <w:pPr>
        <w:pStyle w:val="a3"/>
        <w:ind w:firstLine="0"/>
        <w:jc w:val="center"/>
        <w:rPr>
          <w:color w:val="000000"/>
          <w:sz w:val="28"/>
          <w:szCs w:val="28"/>
          <w:lang w:val="ru-RU"/>
        </w:rPr>
      </w:pPr>
      <w:r w:rsidRPr="008A5146">
        <w:rPr>
          <w:color w:val="000000"/>
          <w:sz w:val="28"/>
          <w:szCs w:val="28"/>
          <w:lang w:val="ru-RU"/>
        </w:rPr>
        <w:t>по учебной дисциплине «Виртуальная разработка изделий»</w:t>
      </w:r>
    </w:p>
    <w:p w:rsidR="00E6668D" w:rsidRPr="008A5146" w:rsidRDefault="00233AF6" w:rsidP="00431BEB">
      <w:pPr>
        <w:pStyle w:val="a3"/>
        <w:ind w:firstLine="0"/>
        <w:jc w:val="center"/>
        <w:rPr>
          <w:color w:val="000000"/>
          <w:sz w:val="28"/>
          <w:szCs w:val="28"/>
          <w:lang w:val="ru-RU"/>
        </w:rPr>
      </w:pPr>
      <w:r w:rsidRPr="008A5146">
        <w:rPr>
          <w:color w:val="000000"/>
          <w:sz w:val="28"/>
          <w:szCs w:val="28"/>
          <w:lang w:val="ru-RU"/>
        </w:rPr>
        <w:t>Вариант №______</w:t>
      </w:r>
    </w:p>
    <w:p w:rsidR="00431BEB" w:rsidRPr="008A5146" w:rsidRDefault="00431BEB" w:rsidP="00431BEB">
      <w:pPr>
        <w:rPr>
          <w:rFonts w:eastAsia="Times New Roman" w:cs="Times New Roman"/>
          <w:iCs/>
          <w:szCs w:val="28"/>
        </w:rPr>
      </w:pPr>
    </w:p>
    <w:p w:rsidR="00431BEB" w:rsidRPr="008A5146" w:rsidRDefault="00431BEB" w:rsidP="00431BEB">
      <w:pPr>
        <w:ind w:left="5103" w:right="560" w:firstLine="0"/>
        <w:jc w:val="left"/>
        <w:rPr>
          <w:rFonts w:eastAsia="Times New Roman" w:cs="Times New Roman"/>
          <w:szCs w:val="28"/>
        </w:rPr>
      </w:pPr>
      <w:r w:rsidRPr="008A5146">
        <w:rPr>
          <w:rFonts w:eastAsia="Times New Roman" w:cs="Times New Roman"/>
          <w:szCs w:val="28"/>
        </w:rPr>
        <w:t>Выполнил</w:t>
      </w:r>
      <w:r w:rsidRPr="008A5146">
        <w:rPr>
          <w:rFonts w:eastAsia="Times New Roman" w:cs="Times New Roman"/>
          <w:szCs w:val="28"/>
          <w:lang w:val="es-ES"/>
        </w:rPr>
        <w:t>:</w:t>
      </w:r>
      <w:r w:rsidRPr="008A5146">
        <w:rPr>
          <w:rFonts w:eastAsia="Times New Roman" w:cs="Times New Roman"/>
          <w:szCs w:val="28"/>
        </w:rPr>
        <w:t xml:space="preserve"> </w:t>
      </w:r>
      <w:r w:rsidRPr="008A5146">
        <w:rPr>
          <w:rFonts w:eastAsia="Times New Roman" w:cs="Times New Roman"/>
          <w:szCs w:val="28"/>
        </w:rPr>
        <w:br/>
        <w:t xml:space="preserve">студент гр. </w:t>
      </w:r>
      <w:r w:rsidR="00031AD7">
        <w:rPr>
          <w:rFonts w:eastAsia="Times New Roman" w:cs="Times New Roman"/>
          <w:szCs w:val="28"/>
        </w:rPr>
        <w:t>________________</w:t>
      </w:r>
    </w:p>
    <w:p w:rsidR="00431BEB" w:rsidRPr="008A5146" w:rsidRDefault="00233AF6" w:rsidP="00431BEB">
      <w:pPr>
        <w:ind w:left="5103" w:right="560" w:firstLine="0"/>
        <w:jc w:val="left"/>
        <w:rPr>
          <w:rFonts w:eastAsia="Times New Roman" w:cs="Times New Roman"/>
          <w:szCs w:val="28"/>
        </w:rPr>
      </w:pPr>
      <w:r w:rsidRPr="008A5146">
        <w:rPr>
          <w:rFonts w:eastAsia="Times New Roman" w:cs="Times New Roman"/>
          <w:szCs w:val="28"/>
        </w:rPr>
        <w:t>__________________________</w:t>
      </w:r>
    </w:p>
    <w:p w:rsidR="00431BEB" w:rsidRPr="008A5146" w:rsidRDefault="00431BEB" w:rsidP="00431BEB">
      <w:pPr>
        <w:ind w:left="4956" w:right="560" w:firstLine="147"/>
        <w:jc w:val="left"/>
        <w:rPr>
          <w:rFonts w:eastAsia="Times New Roman" w:cs="Times New Roman"/>
          <w:szCs w:val="28"/>
        </w:rPr>
      </w:pPr>
      <w:r w:rsidRPr="008A5146">
        <w:rPr>
          <w:rFonts w:eastAsia="Times New Roman" w:cs="Times New Roman"/>
          <w:szCs w:val="28"/>
        </w:rPr>
        <w:t>Проверил:</w:t>
      </w:r>
    </w:p>
    <w:p w:rsidR="00431BEB" w:rsidRPr="008A5146" w:rsidRDefault="00431BEB" w:rsidP="00431BEB">
      <w:pPr>
        <w:ind w:left="4395" w:right="700" w:firstLine="708"/>
        <w:jc w:val="center"/>
        <w:rPr>
          <w:rFonts w:eastAsia="Times New Roman" w:cs="Times New Roman"/>
          <w:iCs/>
          <w:szCs w:val="28"/>
        </w:rPr>
      </w:pPr>
      <w:r w:rsidRPr="008A5146">
        <w:rPr>
          <w:rFonts w:eastAsia="Times New Roman" w:cs="Times New Roman"/>
          <w:iCs/>
          <w:szCs w:val="28"/>
        </w:rPr>
        <w:t>доцент, к.т.н. Мелентьев В.С.</w:t>
      </w:r>
    </w:p>
    <w:p w:rsidR="00431BEB" w:rsidRPr="008A5146" w:rsidRDefault="00431BEB" w:rsidP="00431BEB">
      <w:pPr>
        <w:jc w:val="center"/>
        <w:rPr>
          <w:rFonts w:eastAsia="Times New Roman" w:cs="Times New Roman"/>
          <w:iCs/>
          <w:szCs w:val="28"/>
        </w:rPr>
      </w:pPr>
    </w:p>
    <w:p w:rsidR="00431BEB" w:rsidRPr="008A5146" w:rsidRDefault="00233AF6" w:rsidP="00431BEB">
      <w:pPr>
        <w:ind w:firstLine="0"/>
        <w:jc w:val="center"/>
        <w:rPr>
          <w:rFonts w:eastAsia="Times New Roman" w:cs="Times New Roman"/>
          <w:iCs/>
          <w:szCs w:val="28"/>
        </w:rPr>
      </w:pPr>
      <w:r w:rsidRPr="008A5146">
        <w:rPr>
          <w:rFonts w:eastAsia="Times New Roman" w:cs="Times New Roman"/>
          <w:iCs/>
          <w:szCs w:val="28"/>
        </w:rPr>
        <w:t>Самара 20</w:t>
      </w:r>
      <w:r w:rsidR="00031AD7">
        <w:rPr>
          <w:rFonts w:eastAsia="Times New Roman" w:cs="Times New Roman"/>
          <w:iCs/>
          <w:szCs w:val="28"/>
        </w:rPr>
        <w:t>____</w:t>
      </w:r>
      <w:r w:rsidR="00431BEB" w:rsidRPr="008A5146">
        <w:rPr>
          <w:rFonts w:eastAsia="Times New Roman" w:cs="Times New Roman"/>
          <w:iCs/>
          <w:szCs w:val="28"/>
        </w:rPr>
        <w:t xml:space="preserve"> г.</w:t>
      </w:r>
      <w:bookmarkEnd w:id="1"/>
    </w:p>
    <w:p w:rsidR="00431BEB" w:rsidRPr="008A5146" w:rsidRDefault="00431BEB" w:rsidP="00C04997">
      <w:pPr>
        <w:pStyle w:val="1"/>
        <w:ind w:firstLine="0"/>
        <w:jc w:val="center"/>
      </w:pPr>
      <w:bookmarkStart w:id="2" w:name="_Toc118218817"/>
      <w:r w:rsidRPr="008A5146">
        <w:lastRenderedPageBreak/>
        <w:t>РЕФЕРАТ</w:t>
      </w:r>
      <w:bookmarkEnd w:id="2"/>
    </w:p>
    <w:p w:rsidR="00431BEB" w:rsidRPr="008A5146" w:rsidRDefault="00E6668D" w:rsidP="00431BEB">
      <w:pPr>
        <w:rPr>
          <w:rFonts w:cs="Times New Roman"/>
          <w:szCs w:val="28"/>
        </w:rPr>
      </w:pPr>
      <w:r w:rsidRPr="008A5146">
        <w:rPr>
          <w:rFonts w:cs="Times New Roman"/>
          <w:szCs w:val="28"/>
        </w:rPr>
        <w:t>Отчет по исследовательской расчетной работе:</w:t>
      </w:r>
      <w:r w:rsidR="00431BEB" w:rsidRPr="008A5146">
        <w:rPr>
          <w:rFonts w:cs="Times New Roman"/>
          <w:szCs w:val="28"/>
        </w:rPr>
        <w:t xml:space="preserve"> </w:t>
      </w:r>
      <w:r w:rsidR="00257734">
        <w:rPr>
          <w:rFonts w:cs="Times New Roman"/>
          <w:szCs w:val="28"/>
        </w:rPr>
        <w:t>3</w:t>
      </w:r>
      <w:r w:rsidR="00557135">
        <w:rPr>
          <w:rFonts w:cs="Times New Roman"/>
          <w:szCs w:val="28"/>
        </w:rPr>
        <w:t>6</w:t>
      </w:r>
      <w:r w:rsidR="00DE3743" w:rsidRPr="008A5146">
        <w:rPr>
          <w:rFonts w:cs="Times New Roman"/>
          <w:szCs w:val="28"/>
        </w:rPr>
        <w:t xml:space="preserve"> с</w:t>
      </w:r>
      <w:r w:rsidR="00431BEB" w:rsidRPr="008A5146">
        <w:rPr>
          <w:rFonts w:cs="Times New Roman"/>
          <w:szCs w:val="28"/>
        </w:rPr>
        <w:t xml:space="preserve">, </w:t>
      </w:r>
      <w:r w:rsidR="00257734">
        <w:rPr>
          <w:rFonts w:cs="Times New Roman"/>
          <w:szCs w:val="28"/>
        </w:rPr>
        <w:t>17</w:t>
      </w:r>
      <w:r w:rsidR="00431BEB" w:rsidRPr="008A5146">
        <w:rPr>
          <w:rFonts w:cs="Times New Roman"/>
          <w:szCs w:val="28"/>
        </w:rPr>
        <w:t xml:space="preserve"> рисунков, </w:t>
      </w:r>
      <w:r w:rsidR="00257734">
        <w:rPr>
          <w:rFonts w:cs="Times New Roman"/>
          <w:szCs w:val="28"/>
        </w:rPr>
        <w:t>3</w:t>
      </w:r>
      <w:r w:rsidR="0008482E" w:rsidRPr="008A5146">
        <w:rPr>
          <w:rFonts w:cs="Times New Roman"/>
          <w:szCs w:val="28"/>
        </w:rPr>
        <w:t> </w:t>
      </w:r>
      <w:r w:rsidR="00431BEB" w:rsidRPr="008A5146">
        <w:rPr>
          <w:rFonts w:cs="Times New Roman"/>
          <w:szCs w:val="28"/>
        </w:rPr>
        <w:t>таблиц</w:t>
      </w:r>
      <w:r w:rsidR="00257734">
        <w:rPr>
          <w:rFonts w:cs="Times New Roman"/>
          <w:szCs w:val="28"/>
        </w:rPr>
        <w:t>ы</w:t>
      </w:r>
      <w:r w:rsidR="00DE3743" w:rsidRPr="008A5146">
        <w:rPr>
          <w:rFonts w:cs="Times New Roman"/>
          <w:szCs w:val="28"/>
        </w:rPr>
        <w:t xml:space="preserve">, </w:t>
      </w:r>
      <w:r w:rsidR="00664092" w:rsidRPr="008A5146">
        <w:rPr>
          <w:rFonts w:cs="Times New Roman"/>
          <w:szCs w:val="28"/>
        </w:rPr>
        <w:t>4</w:t>
      </w:r>
      <w:r w:rsidR="00E32BAF" w:rsidRPr="008A5146">
        <w:rPr>
          <w:rFonts w:cs="Times New Roman"/>
          <w:szCs w:val="28"/>
        </w:rPr>
        <w:t xml:space="preserve"> источник</w:t>
      </w:r>
      <w:r w:rsidR="00664092" w:rsidRPr="008A5146">
        <w:rPr>
          <w:rFonts w:cs="Times New Roman"/>
          <w:szCs w:val="28"/>
        </w:rPr>
        <w:t>а,</w:t>
      </w:r>
      <w:r w:rsidR="00E32BAF" w:rsidRPr="008A5146">
        <w:rPr>
          <w:rFonts w:cs="Times New Roman"/>
          <w:szCs w:val="28"/>
        </w:rPr>
        <w:t xml:space="preserve"> </w:t>
      </w:r>
      <w:r w:rsidR="00DE3743" w:rsidRPr="008A5146">
        <w:rPr>
          <w:rFonts w:cs="Times New Roman"/>
          <w:szCs w:val="28"/>
        </w:rPr>
        <w:t>1 приложение</w:t>
      </w:r>
      <w:r w:rsidR="00431BEB" w:rsidRPr="008A5146">
        <w:rPr>
          <w:rFonts w:cs="Times New Roman"/>
          <w:szCs w:val="28"/>
        </w:rPr>
        <w:t>.</w:t>
      </w:r>
    </w:p>
    <w:p w:rsidR="00431BEB" w:rsidRPr="008A5146" w:rsidRDefault="00431BEB" w:rsidP="00431BEB">
      <w:pPr>
        <w:rPr>
          <w:rFonts w:cs="Times New Roman"/>
          <w:szCs w:val="28"/>
        </w:rPr>
      </w:pPr>
      <w:r w:rsidRPr="008A5146">
        <w:rPr>
          <w:rFonts w:cs="Times New Roman"/>
          <w:szCs w:val="28"/>
        </w:rPr>
        <w:t xml:space="preserve">КИНЕМАТИЧЕСКАЯ ОБЪЕМНАЯ МОДЕЛЬ, ВИБРОИЗОЛЯТОР, ШАРНИР, ОПОРА, КОРПУС, ДВИГАТЕЛЬ, КИНЕМАТИЧЕСКИЕ ГРУППЫ, ГРАНИЧНЫЕ УСЛОВИЯ, ЖЕСТКОСТНЫЕ ХАРАКТЕРИСТИКИ, КИНЕМАТИЧЕСКАЯ СХЕМА, </w:t>
      </w:r>
      <w:r w:rsidR="00E6668D" w:rsidRPr="008A5146">
        <w:rPr>
          <w:rFonts w:cs="Times New Roman"/>
          <w:szCs w:val="28"/>
        </w:rPr>
        <w:t xml:space="preserve">ДИНАМИЧЕСКИЙ </w:t>
      </w:r>
      <w:r w:rsidRPr="008A5146">
        <w:rPr>
          <w:rFonts w:cs="Times New Roman"/>
          <w:szCs w:val="28"/>
        </w:rPr>
        <w:t>РАСЧЕТ.</w:t>
      </w:r>
    </w:p>
    <w:p w:rsidR="00431BEB" w:rsidRPr="008A5146" w:rsidRDefault="004768DA" w:rsidP="00431BEB">
      <w:pPr>
        <w:rPr>
          <w:rFonts w:cs="Times New Roman"/>
          <w:szCs w:val="28"/>
        </w:rPr>
      </w:pPr>
      <w:r w:rsidRPr="008A5146">
        <w:rPr>
          <w:rFonts w:cs="Times New Roman"/>
        </w:rPr>
        <w:t xml:space="preserve">Целью работы является </w:t>
      </w:r>
      <w:r w:rsidR="00FE036F" w:rsidRPr="008A5146">
        <w:rPr>
          <w:rFonts w:cs="Times New Roman"/>
        </w:rPr>
        <w:t>оптимизация</w:t>
      </w:r>
      <w:r w:rsidR="00431BEB" w:rsidRPr="008A5146">
        <w:rPr>
          <w:rFonts w:cs="Times New Roman"/>
          <w:szCs w:val="28"/>
        </w:rPr>
        <w:t xml:space="preserve"> двигателя Д-300</w:t>
      </w:r>
      <w:r w:rsidR="00FE036F" w:rsidRPr="008A5146">
        <w:rPr>
          <w:rFonts w:cs="Times New Roman"/>
          <w:szCs w:val="28"/>
        </w:rPr>
        <w:t xml:space="preserve"> за счёт цифрового двойника подвески, включающей в себя</w:t>
      </w:r>
      <w:r w:rsidR="00C04997" w:rsidRPr="008A5146">
        <w:rPr>
          <w:rFonts w:cs="Times New Roman"/>
          <w:szCs w:val="28"/>
        </w:rPr>
        <w:t xml:space="preserve"> </w:t>
      </w:r>
      <w:r w:rsidR="00431BEB" w:rsidRPr="008A5146">
        <w:rPr>
          <w:rFonts w:cs="Times New Roman"/>
          <w:szCs w:val="28"/>
        </w:rPr>
        <w:t>объемн</w:t>
      </w:r>
      <w:r w:rsidR="00FE036F" w:rsidRPr="008A5146">
        <w:rPr>
          <w:rFonts w:cs="Times New Roman"/>
          <w:szCs w:val="28"/>
        </w:rPr>
        <w:t>ую и жесткостную</w:t>
      </w:r>
      <w:r w:rsidR="00431BEB" w:rsidRPr="008A5146">
        <w:rPr>
          <w:rFonts w:cs="Times New Roman"/>
          <w:szCs w:val="28"/>
        </w:rPr>
        <w:t xml:space="preserve"> модел</w:t>
      </w:r>
      <w:r w:rsidR="00C04997" w:rsidRPr="008A5146">
        <w:rPr>
          <w:rFonts w:cs="Times New Roman"/>
          <w:szCs w:val="28"/>
        </w:rPr>
        <w:t>и</w:t>
      </w:r>
      <w:r w:rsidR="00431BEB" w:rsidRPr="008A5146">
        <w:rPr>
          <w:rFonts w:cs="Times New Roman"/>
          <w:szCs w:val="28"/>
        </w:rPr>
        <w:t xml:space="preserve"> виброизолятора</w:t>
      </w:r>
      <w:r w:rsidR="00C04997" w:rsidRPr="008A5146">
        <w:rPr>
          <w:rFonts w:cs="Times New Roman"/>
          <w:szCs w:val="28"/>
        </w:rPr>
        <w:t>. Для виброизолятор</w:t>
      </w:r>
      <w:r w:rsidR="00431BEB" w:rsidRPr="008A5146">
        <w:rPr>
          <w:rFonts w:cs="Times New Roman"/>
          <w:szCs w:val="28"/>
        </w:rPr>
        <w:t xml:space="preserve"> </w:t>
      </w:r>
      <w:r w:rsidR="00C04997" w:rsidRPr="008A5146">
        <w:rPr>
          <w:rFonts w:cs="Times New Roman"/>
          <w:szCs w:val="28"/>
        </w:rPr>
        <w:t xml:space="preserve">были </w:t>
      </w:r>
      <w:r w:rsidR="00431BEB" w:rsidRPr="008A5146">
        <w:rPr>
          <w:rFonts w:cs="Times New Roman"/>
          <w:szCs w:val="28"/>
        </w:rPr>
        <w:t>получены жесткостные характеристики.</w:t>
      </w:r>
      <w:r w:rsidR="00FE036F" w:rsidRPr="008A5146">
        <w:rPr>
          <w:rFonts w:cs="Times New Roman"/>
          <w:szCs w:val="28"/>
        </w:rPr>
        <w:t xml:space="preserve">  Динамическая модель двигателя выдаётся готовой.</w:t>
      </w:r>
    </w:p>
    <w:p w:rsidR="00431BEB" w:rsidRPr="008A5146" w:rsidRDefault="00431BEB" w:rsidP="00431BEB">
      <w:r w:rsidRPr="008A5146">
        <w:rPr>
          <w:rFonts w:cs="Times New Roman"/>
          <w:szCs w:val="28"/>
        </w:rPr>
        <w:t xml:space="preserve">Построены </w:t>
      </w:r>
      <w:r w:rsidR="00C04997" w:rsidRPr="008A5146">
        <w:rPr>
          <w:rFonts w:cs="Times New Roman"/>
          <w:szCs w:val="28"/>
        </w:rPr>
        <w:t>графики перемещения, скорости и ускорения поршня по осям X, Y, Z, локальный угол поворота коленчатого вала, угла поворота коленчатого вала, амплитуды газовой силы, момента стартера, момента потребителя, перемещения в опорах и подшипниках по оси Y, сил реакции в опорах, частоты вращения вала двигателя, ам</w:t>
      </w:r>
      <w:r w:rsidR="00FE036F" w:rsidRPr="008A5146">
        <w:rPr>
          <w:rFonts w:cs="Times New Roman"/>
          <w:szCs w:val="28"/>
        </w:rPr>
        <w:t>плитудно-частотная характеристика</w:t>
      </w:r>
      <w:r w:rsidR="00C04997" w:rsidRPr="008A5146">
        <w:rPr>
          <w:rFonts w:cs="Times New Roman"/>
          <w:szCs w:val="28"/>
        </w:rPr>
        <w:t xml:space="preserve"> в пределах рабочих режимов для двигателя, а также зависимости силы от перемещения для каждого элемента и виброопоры в целом по осям X, Y, Z.</w:t>
      </w:r>
    </w:p>
    <w:p w:rsidR="00431BEB" w:rsidRPr="008A5146" w:rsidRDefault="00431BEB" w:rsidP="00431BEB">
      <w:pPr>
        <w:rPr>
          <w:rFonts w:cs="Times New Roman"/>
          <w:szCs w:val="28"/>
        </w:rPr>
      </w:pPr>
      <w:r w:rsidRPr="008A5146">
        <w:rPr>
          <w:rFonts w:cs="Times New Roman"/>
          <w:szCs w:val="28"/>
        </w:rPr>
        <w:br w:type="page"/>
      </w:r>
    </w:p>
    <w:p w:rsidR="00431BEB" w:rsidRPr="008A5146" w:rsidRDefault="00431BEB" w:rsidP="00431BEB">
      <w:pPr>
        <w:jc w:val="center"/>
        <w:rPr>
          <w:rFonts w:cs="Times New Roman"/>
          <w:szCs w:val="28"/>
        </w:rPr>
      </w:pPr>
      <w:r w:rsidRPr="008A5146">
        <w:rPr>
          <w:rFonts w:cs="Times New Roman"/>
          <w:szCs w:val="28"/>
        </w:rPr>
        <w:lastRenderedPageBreak/>
        <w:t>ЗАДАНИЕ</w:t>
      </w:r>
    </w:p>
    <w:p w:rsidR="00431BEB" w:rsidRPr="008A5146" w:rsidRDefault="00431BEB" w:rsidP="00431BEB">
      <w:r w:rsidRPr="008A5146">
        <w:t>Выполнить кинематический и динамический расчёт двигателя Д-300</w:t>
      </w:r>
      <w:r w:rsidR="00FE036F" w:rsidRPr="008A5146">
        <w:t xml:space="preserve"> с цифровым двойником подвески</w:t>
      </w:r>
      <w:r w:rsidRPr="008A5146">
        <w:t>;</w:t>
      </w:r>
    </w:p>
    <w:p w:rsidR="00431BEB" w:rsidRPr="008A5146" w:rsidRDefault="00431BEB" w:rsidP="00431BEB">
      <w:pPr>
        <w:rPr>
          <w:i/>
        </w:rPr>
      </w:pPr>
      <w:r w:rsidRPr="008A5146">
        <w:t>- опоры двигателя выполнить в виде виброизоляторов с формой упругой линии, показанной на рисунке 1, параметры которой сведены в таблицу</w:t>
      </w:r>
      <w:r w:rsidR="00280466" w:rsidRPr="008A5146">
        <w:t xml:space="preserve"> 1</w:t>
      </w:r>
      <w:r w:rsidRPr="008A5146">
        <w:t xml:space="preserve">, где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тр</m:t>
            </m:r>
          </m:sub>
        </m:sSub>
      </m:oMath>
      <w:r w:rsidRPr="008A5146">
        <w:rPr>
          <w:rFonts w:eastAsiaTheme="minorEastAsia"/>
        </w:rPr>
        <w:t xml:space="preserve"> – диаметр троса,</w:t>
      </w:r>
      <w:r w:rsidR="007D2898" w:rsidRPr="008A5146">
        <w:rPr>
          <w:rFonts w:eastAsiaTheme="minorEastAsia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</w:rPr>
          <m:t>n</m:t>
        </m:r>
      </m:oMath>
      <w:r w:rsidR="007D2898" w:rsidRPr="008A5146">
        <w:rPr>
          <w:rFonts w:eastAsiaTheme="minorEastAsia"/>
        </w:rPr>
        <w:t xml:space="preserve"> – число проволочек в тросе, </w:t>
      </w:r>
      <m:oMath>
        <m:r>
          <m:rPr>
            <m:sty m:val="bi"/>
          </m:rPr>
          <w:rPr>
            <w:rFonts w:ascii="Cambria Math" w:eastAsiaTheme="minorEastAsia" w:hAnsi="Cambria Math"/>
          </w:rPr>
          <m:t>N</m:t>
        </m:r>
      </m:oMath>
      <w:r w:rsidR="007D2898" w:rsidRPr="008A5146">
        <w:rPr>
          <w:rFonts w:eastAsiaTheme="minorEastAsia"/>
        </w:rPr>
        <w:t xml:space="preserve"> – число упругих элементов в ансамбле виброизолятора</w:t>
      </w:r>
      <w:r w:rsidRPr="008A5146">
        <w:rPr>
          <w:i/>
        </w:rPr>
        <w:t>.</w:t>
      </w:r>
    </w:p>
    <w:p w:rsidR="00280466" w:rsidRPr="008A5146" w:rsidRDefault="00280466" w:rsidP="00280466">
      <w:pPr>
        <w:pStyle w:val="a6"/>
        <w:rPr>
          <w:sz w:val="24"/>
          <w:szCs w:val="24"/>
        </w:rPr>
      </w:pPr>
      <w:r w:rsidRPr="008A5146">
        <w:rPr>
          <w:sz w:val="24"/>
          <w:szCs w:val="24"/>
        </w:rPr>
        <w:t>Таблица 1 – Параметры упругой линии в соответствии с заданием варианта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0"/>
        <w:gridCol w:w="995"/>
        <w:gridCol w:w="996"/>
        <w:gridCol w:w="993"/>
        <w:gridCol w:w="993"/>
        <w:gridCol w:w="994"/>
        <w:gridCol w:w="1017"/>
        <w:gridCol w:w="982"/>
        <w:gridCol w:w="975"/>
      </w:tblGrid>
      <w:tr w:rsidR="007D2898" w:rsidRPr="008A5146" w:rsidTr="0004121F">
        <w:tc>
          <w:tcPr>
            <w:tcW w:w="1400" w:type="dxa"/>
            <w:vAlign w:val="center"/>
          </w:tcPr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№</w:t>
            </w:r>
            <w:r w:rsidR="007D2898" w:rsidRPr="008A5146">
              <w:rPr>
                <w:rFonts w:cs="Times New Roman"/>
              </w:rPr>
              <w:t xml:space="preserve"> </w:t>
            </w:r>
            <w:r w:rsidRPr="008A5146">
              <w:rPr>
                <w:rFonts w:cs="Times New Roman"/>
              </w:rPr>
              <w:t>варианта</w:t>
            </w:r>
          </w:p>
        </w:tc>
        <w:tc>
          <w:tcPr>
            <w:tcW w:w="995" w:type="dxa"/>
            <w:vAlign w:val="center"/>
          </w:tcPr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R1,</w:t>
            </w:r>
          </w:p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мм</w:t>
            </w:r>
          </w:p>
        </w:tc>
        <w:tc>
          <w:tcPr>
            <w:tcW w:w="996" w:type="dxa"/>
            <w:vAlign w:val="center"/>
          </w:tcPr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R2,</w:t>
            </w:r>
          </w:p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мм</w:t>
            </w:r>
          </w:p>
        </w:tc>
        <w:tc>
          <w:tcPr>
            <w:tcW w:w="993" w:type="dxa"/>
            <w:vAlign w:val="center"/>
          </w:tcPr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a,</w:t>
            </w:r>
          </w:p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мм</w:t>
            </w:r>
          </w:p>
        </w:tc>
        <w:tc>
          <w:tcPr>
            <w:tcW w:w="993" w:type="dxa"/>
            <w:vAlign w:val="center"/>
          </w:tcPr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b,</w:t>
            </w:r>
          </w:p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мм</w:t>
            </w:r>
          </w:p>
        </w:tc>
        <w:tc>
          <w:tcPr>
            <w:tcW w:w="994" w:type="dxa"/>
            <w:vAlign w:val="center"/>
          </w:tcPr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c,</w:t>
            </w:r>
          </w:p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мм</w:t>
            </w:r>
          </w:p>
        </w:tc>
        <w:tc>
          <w:tcPr>
            <w:tcW w:w="1017" w:type="dxa"/>
            <w:vAlign w:val="center"/>
          </w:tcPr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Dтр,</w:t>
            </w:r>
          </w:p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мм</w:t>
            </w:r>
          </w:p>
        </w:tc>
        <w:tc>
          <w:tcPr>
            <w:tcW w:w="982" w:type="dxa"/>
            <w:vAlign w:val="center"/>
          </w:tcPr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n</w:t>
            </w:r>
          </w:p>
        </w:tc>
        <w:tc>
          <w:tcPr>
            <w:tcW w:w="975" w:type="dxa"/>
            <w:vAlign w:val="center"/>
          </w:tcPr>
          <w:p w:rsidR="00431BEB" w:rsidRPr="008A5146" w:rsidRDefault="00431BEB" w:rsidP="007D2898">
            <w:pPr>
              <w:ind w:firstLine="0"/>
              <w:jc w:val="center"/>
              <w:rPr>
                <w:rFonts w:cs="Times New Roman"/>
              </w:rPr>
            </w:pPr>
            <w:r w:rsidRPr="008A5146">
              <w:rPr>
                <w:rFonts w:cs="Times New Roman"/>
              </w:rPr>
              <w:t>N</w:t>
            </w:r>
          </w:p>
        </w:tc>
      </w:tr>
      <w:tr w:rsidR="007D2898" w:rsidRPr="008A5146" w:rsidTr="0004121F">
        <w:tc>
          <w:tcPr>
            <w:tcW w:w="1400" w:type="dxa"/>
            <w:vAlign w:val="bottom"/>
          </w:tcPr>
          <w:p w:rsidR="00431BEB" w:rsidRPr="008A5146" w:rsidRDefault="00431BEB" w:rsidP="007D2898">
            <w:pPr>
              <w:ind w:firstLine="0"/>
              <w:jc w:val="center"/>
            </w:pPr>
          </w:p>
        </w:tc>
        <w:tc>
          <w:tcPr>
            <w:tcW w:w="995" w:type="dxa"/>
            <w:vAlign w:val="bottom"/>
          </w:tcPr>
          <w:p w:rsidR="00431BEB" w:rsidRPr="008A5146" w:rsidRDefault="00431BEB" w:rsidP="007D2898">
            <w:pPr>
              <w:ind w:firstLine="0"/>
              <w:jc w:val="center"/>
            </w:pPr>
          </w:p>
        </w:tc>
        <w:tc>
          <w:tcPr>
            <w:tcW w:w="996" w:type="dxa"/>
            <w:vAlign w:val="bottom"/>
          </w:tcPr>
          <w:p w:rsidR="00431BEB" w:rsidRPr="008A5146" w:rsidRDefault="00431BEB" w:rsidP="007D2898">
            <w:pPr>
              <w:ind w:firstLine="0"/>
              <w:jc w:val="center"/>
            </w:pPr>
          </w:p>
        </w:tc>
        <w:tc>
          <w:tcPr>
            <w:tcW w:w="993" w:type="dxa"/>
            <w:vAlign w:val="bottom"/>
          </w:tcPr>
          <w:p w:rsidR="00431BEB" w:rsidRPr="008A5146" w:rsidRDefault="00431BEB" w:rsidP="007D2898">
            <w:pPr>
              <w:ind w:firstLine="0"/>
              <w:jc w:val="center"/>
            </w:pPr>
          </w:p>
        </w:tc>
        <w:tc>
          <w:tcPr>
            <w:tcW w:w="993" w:type="dxa"/>
            <w:vAlign w:val="bottom"/>
          </w:tcPr>
          <w:p w:rsidR="00431BEB" w:rsidRPr="008A5146" w:rsidRDefault="00431BEB" w:rsidP="007D2898">
            <w:pPr>
              <w:ind w:firstLine="0"/>
              <w:jc w:val="center"/>
            </w:pPr>
          </w:p>
        </w:tc>
        <w:tc>
          <w:tcPr>
            <w:tcW w:w="994" w:type="dxa"/>
            <w:vAlign w:val="bottom"/>
          </w:tcPr>
          <w:p w:rsidR="00431BEB" w:rsidRPr="008A5146" w:rsidRDefault="00431BEB" w:rsidP="007D2898">
            <w:pPr>
              <w:ind w:firstLine="0"/>
              <w:jc w:val="center"/>
            </w:pPr>
          </w:p>
        </w:tc>
        <w:tc>
          <w:tcPr>
            <w:tcW w:w="1017" w:type="dxa"/>
            <w:vAlign w:val="bottom"/>
          </w:tcPr>
          <w:p w:rsidR="00431BEB" w:rsidRPr="008A5146" w:rsidRDefault="00431BEB" w:rsidP="007D2898">
            <w:pPr>
              <w:ind w:firstLine="0"/>
              <w:jc w:val="center"/>
            </w:pPr>
          </w:p>
        </w:tc>
        <w:tc>
          <w:tcPr>
            <w:tcW w:w="982" w:type="dxa"/>
            <w:vAlign w:val="bottom"/>
          </w:tcPr>
          <w:p w:rsidR="00431BEB" w:rsidRPr="008A5146" w:rsidRDefault="00431BEB" w:rsidP="007D2898">
            <w:pPr>
              <w:ind w:firstLine="0"/>
              <w:jc w:val="center"/>
            </w:pPr>
          </w:p>
        </w:tc>
        <w:tc>
          <w:tcPr>
            <w:tcW w:w="975" w:type="dxa"/>
            <w:vAlign w:val="bottom"/>
          </w:tcPr>
          <w:p w:rsidR="00431BEB" w:rsidRPr="008A5146" w:rsidRDefault="00431BEB" w:rsidP="007D2898">
            <w:pPr>
              <w:ind w:firstLine="0"/>
              <w:jc w:val="center"/>
            </w:pPr>
          </w:p>
        </w:tc>
      </w:tr>
    </w:tbl>
    <w:p w:rsidR="00280466" w:rsidRPr="008A5146" w:rsidRDefault="00280466" w:rsidP="00956850">
      <w:pPr>
        <w:ind w:firstLine="0"/>
        <w:jc w:val="center"/>
      </w:pPr>
    </w:p>
    <w:p w:rsidR="00431BEB" w:rsidRPr="008A5146" w:rsidRDefault="00431BEB" w:rsidP="00956850">
      <w:pPr>
        <w:ind w:firstLine="0"/>
        <w:jc w:val="center"/>
      </w:pPr>
      <w:r w:rsidRPr="008A5146">
        <w:rPr>
          <w:noProof/>
          <w:lang w:eastAsia="ru-RU"/>
        </w:rPr>
        <w:drawing>
          <wp:inline distT="0" distB="0" distL="0" distR="0">
            <wp:extent cx="1363636" cy="1800000"/>
            <wp:effectExtent l="0" t="0" r="0" b="0"/>
            <wp:docPr id="8" name="Imagen 3" descr="CE254B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E254BE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63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D3D" w:rsidRPr="008A5146" w:rsidRDefault="00120D3D" w:rsidP="00120D3D">
      <w:pPr>
        <w:ind w:firstLine="0"/>
        <w:jc w:val="center"/>
        <w:rPr>
          <w:sz w:val="24"/>
          <w:szCs w:val="24"/>
        </w:rPr>
      </w:pPr>
      <w:r w:rsidRPr="008A5146">
        <w:rPr>
          <w:i/>
          <w:iCs/>
          <w:sz w:val="24"/>
          <w:szCs w:val="24"/>
        </w:rPr>
        <w:t>P</w:t>
      </w:r>
      <w:r w:rsidRPr="008A5146">
        <w:rPr>
          <w:i/>
          <w:iCs/>
          <w:sz w:val="24"/>
          <w:szCs w:val="24"/>
          <w:vertAlign w:val="subscript"/>
        </w:rPr>
        <w:t>x</w:t>
      </w:r>
      <w:r w:rsidRPr="008A5146">
        <w:rPr>
          <w:i/>
          <w:iCs/>
          <w:sz w:val="24"/>
          <w:szCs w:val="24"/>
        </w:rPr>
        <w:t>, P</w:t>
      </w:r>
      <w:r w:rsidRPr="008A5146">
        <w:rPr>
          <w:i/>
          <w:iCs/>
          <w:sz w:val="24"/>
          <w:szCs w:val="24"/>
          <w:vertAlign w:val="subscript"/>
        </w:rPr>
        <w:t>y</w:t>
      </w:r>
      <w:r w:rsidRPr="008A5146">
        <w:rPr>
          <w:sz w:val="24"/>
          <w:szCs w:val="24"/>
        </w:rPr>
        <w:t xml:space="preserve"> – компоненты вектора единичной нагрузки; </w:t>
      </w:r>
      <w:r w:rsidRPr="008A5146">
        <w:rPr>
          <w:i/>
          <w:iCs/>
          <w:sz w:val="24"/>
          <w:szCs w:val="24"/>
        </w:rPr>
        <w:t>φ, θ</w:t>
      </w:r>
      <w:r w:rsidRPr="008A5146">
        <w:rPr>
          <w:sz w:val="24"/>
          <w:szCs w:val="24"/>
        </w:rPr>
        <w:t xml:space="preserve"> – размеры для справки</w:t>
      </w:r>
    </w:p>
    <w:p w:rsidR="00431BEB" w:rsidRPr="008A5146" w:rsidRDefault="00431BEB" w:rsidP="00956850">
      <w:pPr>
        <w:ind w:firstLine="0"/>
        <w:jc w:val="center"/>
        <w:rPr>
          <w:rFonts w:cs="Times New Roman"/>
          <w:sz w:val="24"/>
          <w:szCs w:val="24"/>
        </w:rPr>
      </w:pPr>
      <w:r w:rsidRPr="008A5146">
        <w:rPr>
          <w:rFonts w:cs="Times New Roman"/>
          <w:sz w:val="24"/>
          <w:szCs w:val="24"/>
        </w:rPr>
        <w:t>Рисунок 1 - Схема осевой линии элемента (показана половина элемента до осевой горизонтальной линии симметрии)</w:t>
      </w:r>
    </w:p>
    <w:p w:rsidR="00431BEB" w:rsidRPr="008A5146" w:rsidRDefault="00431BEB" w:rsidP="00431BEB">
      <w:r w:rsidRPr="008A5146">
        <w:t>Построить графики перемещения, скорости и ускорения поршня</w:t>
      </w:r>
      <w:r w:rsidR="007D2898" w:rsidRPr="008A5146">
        <w:t xml:space="preserve"> по осям </w:t>
      </w:r>
      <w:r w:rsidR="007D2898" w:rsidRPr="008A5146">
        <w:rPr>
          <w:lang w:val="en-GB"/>
        </w:rPr>
        <w:t>X</w:t>
      </w:r>
      <w:r w:rsidR="007D2898" w:rsidRPr="008A5146">
        <w:t xml:space="preserve">, </w:t>
      </w:r>
      <w:r w:rsidR="007D2898" w:rsidRPr="008A5146">
        <w:rPr>
          <w:lang w:val="en-GB"/>
        </w:rPr>
        <w:t>Y</w:t>
      </w:r>
      <w:r w:rsidR="007D2898" w:rsidRPr="008A5146">
        <w:t xml:space="preserve">, </w:t>
      </w:r>
      <w:r w:rsidR="007D2898" w:rsidRPr="008A5146">
        <w:rPr>
          <w:lang w:val="en-GB"/>
        </w:rPr>
        <w:t>Z</w:t>
      </w:r>
      <w:r w:rsidR="007D2898" w:rsidRPr="008A5146">
        <w:t>, локальный угол поворота коленчатого вала, угла поворота коленчатого вала, амплитуды газовой силы, момента стартера, момента потребителя</w:t>
      </w:r>
      <w:r w:rsidRPr="008A5146">
        <w:t>, перемещения в опорах и подшипниках</w:t>
      </w:r>
      <w:r w:rsidR="007D2898" w:rsidRPr="008A5146">
        <w:t xml:space="preserve"> по оси </w:t>
      </w:r>
      <w:r w:rsidR="007D2898" w:rsidRPr="008A5146">
        <w:rPr>
          <w:lang w:val="en-GB"/>
        </w:rPr>
        <w:t>Y</w:t>
      </w:r>
      <w:r w:rsidRPr="008A5146">
        <w:t>, сил реакции в опорах, частоты вращения вал</w:t>
      </w:r>
      <w:r w:rsidR="007D2898" w:rsidRPr="008A5146">
        <w:t>а</w:t>
      </w:r>
      <w:r w:rsidRPr="008A5146">
        <w:t xml:space="preserve"> двигателя, амплитудно-частотную характеристику в пределах рабочих режимов для двигателя, а также зависимости силы от перемещения для каждого элемента и виброопоры в целом по осям X, Y, Z.</w:t>
      </w:r>
    </w:p>
    <w:sdt>
      <w:sdtPr>
        <w:rPr>
          <w:rFonts w:ascii="Times Roman" w:eastAsiaTheme="minorHAnsi" w:hAnsi="Times Roman"/>
          <w:color w:val="000000" w:themeColor="text1"/>
          <w:lang w:val="es-ES"/>
        </w:rPr>
        <w:id w:val="-286819276"/>
        <w:docPartObj>
          <w:docPartGallery w:val="Table of Contents"/>
          <w:docPartUnique/>
        </w:docPartObj>
      </w:sdtPr>
      <w:sdtEndPr>
        <w:rPr>
          <w:rFonts w:ascii="Times New Roman" w:eastAsia="SimSun" w:hAnsi="Times New Roman"/>
          <w:b/>
          <w:bCs/>
          <w:color w:val="auto"/>
        </w:rPr>
      </w:sdtEndPr>
      <w:sdtContent>
        <w:p w:rsidR="00DE3743" w:rsidRPr="008A5146" w:rsidRDefault="007D2898" w:rsidP="00FE036F">
          <w:pPr>
            <w:rPr>
              <w:noProof/>
            </w:rPr>
          </w:pPr>
          <w:r w:rsidRPr="008A5146">
            <w:rPr>
              <w:rStyle w:val="10"/>
            </w:rPr>
            <w:t>СОДЕРЖАНИЕ</w:t>
          </w:r>
          <w:r w:rsidR="00033EF8" w:rsidRPr="00033EF8">
            <w:rPr>
              <w:rFonts w:asciiTheme="majorHAnsi" w:eastAsiaTheme="majorEastAsia" w:hAnsiTheme="majorHAnsi" w:cstheme="majorBidi"/>
              <w:b/>
              <w:bCs/>
              <w:color w:val="2F5496" w:themeColor="accent1" w:themeShade="BF"/>
              <w:sz w:val="32"/>
              <w:szCs w:val="32"/>
              <w:lang w:val="es-ES" w:eastAsia="zh-CN"/>
            </w:rPr>
            <w:fldChar w:fldCharType="begin"/>
          </w:r>
          <w:r w:rsidR="00431BEB" w:rsidRPr="008A5146">
            <w:rPr>
              <w:b/>
              <w:bCs/>
              <w:lang w:val="es-ES"/>
            </w:rPr>
            <w:instrText xml:space="preserve"> TOC \o "1-3" \h \z \u </w:instrText>
          </w:r>
          <w:r w:rsidR="00033EF8" w:rsidRPr="00033EF8">
            <w:rPr>
              <w:rFonts w:asciiTheme="majorHAnsi" w:eastAsiaTheme="majorEastAsia" w:hAnsiTheme="majorHAnsi" w:cstheme="majorBidi"/>
              <w:b/>
              <w:bCs/>
              <w:color w:val="2F5496" w:themeColor="accent1" w:themeShade="BF"/>
              <w:sz w:val="32"/>
              <w:szCs w:val="32"/>
              <w:lang w:val="es-ES" w:eastAsia="zh-CN"/>
            </w:rPr>
            <w:fldChar w:fldCharType="separate"/>
          </w:r>
        </w:p>
        <w:p w:rsidR="00DE3743" w:rsidRPr="008A5146" w:rsidRDefault="00033EF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8218817" w:history="1">
            <w:r w:rsidR="00346F1A">
              <w:rPr>
                <w:rStyle w:val="a5"/>
                <w:noProof/>
              </w:rPr>
              <w:t>ЗАДАНИЕ</w:t>
            </w:r>
            <w:r w:rsidR="00DE3743" w:rsidRPr="008A5146">
              <w:rPr>
                <w:noProof/>
                <w:webHidden/>
              </w:rPr>
              <w:tab/>
            </w:r>
            <w:r w:rsidR="00346F1A">
              <w:rPr>
                <w:noProof/>
                <w:webHidden/>
              </w:rPr>
              <w:t>3</w:t>
            </w:r>
          </w:hyperlink>
        </w:p>
        <w:p w:rsidR="00DE3743" w:rsidRPr="008A5146" w:rsidRDefault="00033EF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8218818" w:history="1">
            <w:r w:rsidR="00DE3743" w:rsidRPr="008A5146">
              <w:rPr>
                <w:rStyle w:val="a5"/>
                <w:noProof/>
              </w:rPr>
              <w:t>ВВЕДЕНИЕ</w:t>
            </w:r>
            <w:r w:rsidR="00DE3743" w:rsidRPr="008A5146">
              <w:rPr>
                <w:noProof/>
                <w:webHidden/>
              </w:rPr>
              <w:tab/>
            </w:r>
            <w:r w:rsidR="00346F1A">
              <w:rPr>
                <w:noProof/>
                <w:webHidden/>
              </w:rPr>
              <w:t>5</w:t>
            </w:r>
          </w:hyperlink>
        </w:p>
        <w:p w:rsidR="00DE3743" w:rsidRPr="008A5146" w:rsidRDefault="00033EF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8218819" w:history="1">
            <w:r w:rsidR="00DE3743" w:rsidRPr="008A5146">
              <w:rPr>
                <w:rStyle w:val="a5"/>
                <w:noProof/>
              </w:rPr>
              <w:t>1 КИНЕМАТИЧЕСКАЯ ОБЪЁМНАЯ МОДЕЛЬ ДВИГАТЕЛЯ</w:t>
            </w:r>
            <w:r w:rsidR="00DE3743" w:rsidRPr="008A5146">
              <w:rPr>
                <w:noProof/>
                <w:webHidden/>
              </w:rPr>
              <w:tab/>
            </w:r>
            <w:r w:rsidR="00346F1A">
              <w:rPr>
                <w:noProof/>
                <w:webHidden/>
              </w:rPr>
              <w:t>6</w:t>
            </w:r>
          </w:hyperlink>
        </w:p>
        <w:p w:rsidR="00DE3743" w:rsidRPr="008A5146" w:rsidRDefault="00033EF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8218824" w:history="1">
            <w:r w:rsidR="00DE3743" w:rsidRPr="008A5146">
              <w:rPr>
                <w:rStyle w:val="a5"/>
                <w:noProof/>
              </w:rPr>
              <w:t>2 ПРОЕКТИРОВАНИЕ ВИБРОИЗОЛЯТОРА</w:t>
            </w:r>
            <w:r w:rsidR="00DE3743" w:rsidRPr="008A5146">
              <w:rPr>
                <w:noProof/>
                <w:webHidden/>
              </w:rPr>
              <w:tab/>
            </w:r>
            <w:r w:rsidR="00346F1A">
              <w:rPr>
                <w:noProof/>
                <w:webHidden/>
              </w:rPr>
              <w:t>12</w:t>
            </w:r>
          </w:hyperlink>
        </w:p>
        <w:p w:rsidR="00DE3743" w:rsidRPr="008A5146" w:rsidRDefault="00033EF8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8218825" w:history="1">
            <w:r w:rsidR="00DE3743" w:rsidRPr="008A5146">
              <w:rPr>
                <w:rStyle w:val="a5"/>
                <w:noProof/>
              </w:rPr>
              <w:t>2.1 Определение эквивалентного диаметра троса</w:t>
            </w:r>
            <w:r w:rsidR="00DE3743" w:rsidRPr="008A5146">
              <w:rPr>
                <w:noProof/>
                <w:webHidden/>
              </w:rPr>
              <w:tab/>
            </w:r>
            <w:r w:rsidR="00557135">
              <w:rPr>
                <w:noProof/>
                <w:webHidden/>
              </w:rPr>
              <w:t>12</w:t>
            </w:r>
          </w:hyperlink>
        </w:p>
        <w:p w:rsidR="00DE3743" w:rsidRPr="008A5146" w:rsidRDefault="00033EF8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8218826" w:history="1">
            <w:r w:rsidR="00DE3743" w:rsidRPr="008A5146">
              <w:rPr>
                <w:rStyle w:val="a5"/>
                <w:noProof/>
              </w:rPr>
              <w:t xml:space="preserve">2.2 Расчёт нагрузочных характеристик виброизолятора с использованием программного комплекса </w:t>
            </w:r>
            <w:r w:rsidR="00DE3743" w:rsidRPr="008A5146">
              <w:rPr>
                <w:rStyle w:val="a5"/>
                <w:noProof/>
                <w:lang w:val="en-US"/>
              </w:rPr>
              <w:t>A</w:t>
            </w:r>
            <w:r w:rsidR="00DE3743" w:rsidRPr="008A5146">
              <w:rPr>
                <w:rStyle w:val="a5"/>
                <w:noProof/>
              </w:rPr>
              <w:t>NSYS</w:t>
            </w:r>
            <w:r w:rsidR="00DE3743" w:rsidRPr="008A5146">
              <w:rPr>
                <w:noProof/>
                <w:webHidden/>
              </w:rPr>
              <w:tab/>
            </w:r>
            <w:r w:rsidR="00557135">
              <w:rPr>
                <w:noProof/>
                <w:webHidden/>
              </w:rPr>
              <w:t>13</w:t>
            </w:r>
          </w:hyperlink>
        </w:p>
        <w:p w:rsidR="00DE3743" w:rsidRPr="008A5146" w:rsidRDefault="00033EF8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8218827" w:history="1">
            <w:r w:rsidR="00DE3743" w:rsidRPr="008A5146">
              <w:rPr>
                <w:rStyle w:val="a5"/>
                <w:noProof/>
              </w:rPr>
              <w:t>2.3 Построение объемной модели виброизолятора</w:t>
            </w:r>
            <w:r w:rsidR="00DE3743" w:rsidRPr="008A5146">
              <w:rPr>
                <w:noProof/>
                <w:webHidden/>
              </w:rPr>
              <w:tab/>
            </w:r>
            <w:r w:rsidR="00557135">
              <w:rPr>
                <w:noProof/>
                <w:webHidden/>
              </w:rPr>
              <w:t>19</w:t>
            </w:r>
          </w:hyperlink>
        </w:p>
        <w:p w:rsidR="00DE3743" w:rsidRPr="008A5146" w:rsidRDefault="00033EF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8218828" w:history="1">
            <w:r w:rsidR="00DE3743" w:rsidRPr="008A5146">
              <w:rPr>
                <w:rStyle w:val="a5"/>
                <w:noProof/>
              </w:rPr>
              <w:t>3 РАСЧЁТ ДВИГАТЕЛЯ С ОПОРАМИ</w:t>
            </w:r>
            <w:r w:rsidR="00DE3743" w:rsidRPr="008A5146">
              <w:rPr>
                <w:noProof/>
                <w:webHidden/>
              </w:rPr>
              <w:tab/>
            </w:r>
            <w:r w:rsidR="00557135">
              <w:rPr>
                <w:noProof/>
                <w:webHidden/>
              </w:rPr>
              <w:t>23</w:t>
            </w:r>
          </w:hyperlink>
        </w:p>
        <w:p w:rsidR="00DE3743" w:rsidRPr="008A5146" w:rsidRDefault="00033EF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8218829" w:history="1">
            <w:r w:rsidR="00DE3743" w:rsidRPr="008A5146">
              <w:rPr>
                <w:rStyle w:val="a5"/>
                <w:noProof/>
              </w:rPr>
              <w:t>ЗАКЛЮЧЕНИЕ</w:t>
            </w:r>
            <w:r w:rsidR="00DE3743" w:rsidRPr="008A5146">
              <w:rPr>
                <w:noProof/>
                <w:webHidden/>
              </w:rPr>
              <w:tab/>
            </w:r>
            <w:r w:rsidR="00557135">
              <w:rPr>
                <w:noProof/>
                <w:webHidden/>
              </w:rPr>
              <w:t>32</w:t>
            </w:r>
          </w:hyperlink>
        </w:p>
        <w:p w:rsidR="00DE3743" w:rsidRPr="008A5146" w:rsidRDefault="00033EF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8218830" w:history="1">
            <w:r w:rsidR="00DE3743" w:rsidRPr="008A5146">
              <w:rPr>
                <w:rStyle w:val="a5"/>
                <w:noProof/>
              </w:rPr>
              <w:t>СПИСОК ИСПОЛЬЗОВАННЫХ ИСТОЧНИКОВ</w:t>
            </w:r>
            <w:r w:rsidR="00DE3743" w:rsidRPr="008A5146">
              <w:rPr>
                <w:noProof/>
                <w:webHidden/>
              </w:rPr>
              <w:tab/>
            </w:r>
            <w:r w:rsidR="00557135">
              <w:rPr>
                <w:noProof/>
                <w:webHidden/>
              </w:rPr>
              <w:t>33</w:t>
            </w:r>
          </w:hyperlink>
        </w:p>
        <w:p w:rsidR="00DE3743" w:rsidRPr="008A5146" w:rsidRDefault="00033EF8" w:rsidP="00DE374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8218831" w:history="1">
            <w:r w:rsidR="00DE3743" w:rsidRPr="008A5146">
              <w:rPr>
                <w:rStyle w:val="a5"/>
                <w:b/>
                <w:bCs/>
                <w:noProof/>
              </w:rPr>
              <w:t>ПРИЛОЖЕНИЕ А</w:t>
            </w:r>
            <w:r w:rsidR="00DE3743" w:rsidRPr="008A5146">
              <w:rPr>
                <w:noProof/>
                <w:webHidden/>
              </w:rPr>
              <w:tab/>
            </w:r>
          </w:hyperlink>
          <w:r w:rsidR="00DE3743" w:rsidRPr="008A5146">
            <w:rPr>
              <w:rStyle w:val="a5"/>
              <w:noProof/>
            </w:rPr>
            <w:t xml:space="preserve"> </w:t>
          </w:r>
          <w:hyperlink w:anchor="_Toc118218832" w:history="1">
            <w:r w:rsidR="00DE3743" w:rsidRPr="008A5146">
              <w:rPr>
                <w:rStyle w:val="a5"/>
                <w:b/>
                <w:bCs/>
                <w:noProof/>
              </w:rPr>
              <w:t>Программа расчёта виброизолятора в Ansys Mechanical APDL</w:t>
            </w:r>
            <w:r w:rsidR="00DE3743" w:rsidRPr="008A5146">
              <w:rPr>
                <w:noProof/>
                <w:webHidden/>
              </w:rPr>
              <w:tab/>
            </w:r>
            <w:r w:rsidR="00557135">
              <w:rPr>
                <w:noProof/>
                <w:webHidden/>
              </w:rPr>
              <w:t>34</w:t>
            </w:r>
          </w:hyperlink>
        </w:p>
        <w:p w:rsidR="00431BEB" w:rsidRPr="008A5146" w:rsidRDefault="00033EF8" w:rsidP="00E512C5">
          <w:pPr>
            <w:ind w:firstLine="0"/>
          </w:pPr>
          <w:r w:rsidRPr="008A5146">
            <w:rPr>
              <w:b/>
              <w:bCs/>
              <w:lang w:val="es-ES"/>
            </w:rPr>
            <w:fldChar w:fldCharType="end"/>
          </w:r>
        </w:p>
      </w:sdtContent>
    </w:sdt>
    <w:p w:rsidR="00431BEB" w:rsidRPr="008A5146" w:rsidRDefault="00431BEB" w:rsidP="00431BEB">
      <w:pPr>
        <w:rPr>
          <w:rFonts w:cs="Times New Roman"/>
          <w:szCs w:val="28"/>
        </w:rPr>
      </w:pPr>
      <w:r w:rsidRPr="008A5146">
        <w:rPr>
          <w:rFonts w:cs="Times New Roman"/>
          <w:szCs w:val="28"/>
        </w:rPr>
        <w:br w:type="page"/>
      </w:r>
    </w:p>
    <w:p w:rsidR="00431BEB" w:rsidRPr="008A5146" w:rsidRDefault="00431BEB" w:rsidP="00120D3D">
      <w:pPr>
        <w:pStyle w:val="1"/>
        <w:jc w:val="center"/>
      </w:pPr>
      <w:bookmarkStart w:id="3" w:name="_Toc533639083"/>
      <w:bookmarkStart w:id="4" w:name="_Toc118218818"/>
      <w:r w:rsidRPr="008A5146">
        <w:lastRenderedPageBreak/>
        <w:t>ВВЕДЕНИЕ</w:t>
      </w:r>
      <w:bookmarkEnd w:id="3"/>
      <w:bookmarkEnd w:id="4"/>
    </w:p>
    <w:p w:rsidR="002F7545" w:rsidRPr="008A5146" w:rsidRDefault="002F7545" w:rsidP="002F7545">
      <w:pPr>
        <w:ind w:firstLine="567"/>
        <w:rPr>
          <w:rFonts w:eastAsia="Calibri"/>
        </w:rPr>
      </w:pPr>
      <w:r w:rsidRPr="008A5146">
        <w:rPr>
          <w:rFonts w:eastAsia="Calibri"/>
        </w:rPr>
        <w:t>История развития ракетно-космической техники показывает, что её надёжность тесно связана с проблемой вибрационной доводки. Большая часть вибрационных дефектов деталей и узлов может быть успешно устранена ещё на стадии проектирования за счёт грамотного применения специальных демпфирующих устройств – виброизоляторов и демпферов.</w:t>
      </w:r>
    </w:p>
    <w:p w:rsidR="002F7545" w:rsidRPr="008A5146" w:rsidRDefault="002F7545" w:rsidP="002F7545">
      <w:pPr>
        <w:ind w:firstLine="567"/>
        <w:rPr>
          <w:rFonts w:eastAsia="Calibri"/>
        </w:rPr>
      </w:pPr>
      <w:r w:rsidRPr="008A5146">
        <w:rPr>
          <w:rFonts w:eastAsia="Calibri"/>
        </w:rPr>
        <w:t>Практика показывает, что традиционные эластомерные средства виброзащиты – резиновые или резинометаллические амортизаторы часто не обеспечивают требуемых параметров снижения вибраций и ударов. Резина заметно изменяет свои упругодемпфирующие характеристики при изменении температуры, подвержена ускоренному старению под влиянием радиации, растворяется в химически агрессивных средах.</w:t>
      </w:r>
    </w:p>
    <w:p w:rsidR="002F7545" w:rsidRPr="008A5146" w:rsidRDefault="002F7545" w:rsidP="002F7545">
      <w:pPr>
        <w:ind w:firstLine="567"/>
        <w:rPr>
          <w:rFonts w:eastAsia="Calibri"/>
        </w:rPr>
      </w:pPr>
      <w:r w:rsidRPr="008A5146">
        <w:rPr>
          <w:rFonts w:eastAsia="Calibri"/>
        </w:rPr>
        <w:t>Опыт показывает, что более прогрессивными упругими элементами, из которых можно конструировать виброизоляторы, являются многослойные элементы с регулярной структурой – металлические канаты (троса), пакеты стержней, колец, лент. Имея распределенный по линиям или площадям контакт фрикционных пар трения, такие виброизоляторы являются более стабильными в работе. Кроме того, регулярная структура упругих элементов способствует созданию более точных расчётных моделей виброизоляторов при их нагружении.</w:t>
      </w:r>
    </w:p>
    <w:p w:rsidR="00664092" w:rsidRPr="008A5146" w:rsidRDefault="00664092" w:rsidP="002F7545">
      <w:pPr>
        <w:ind w:firstLine="567"/>
        <w:rPr>
          <w:rFonts w:eastAsia="Calibri"/>
        </w:rPr>
        <w:sectPr w:rsidR="00664092" w:rsidRPr="008A5146" w:rsidSect="0030586B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280466" w:rsidRPr="008A5146" w:rsidRDefault="00280466" w:rsidP="00280466">
      <w:pPr>
        <w:pStyle w:val="1"/>
      </w:pPr>
      <w:bookmarkStart w:id="5" w:name="_Toc533639084"/>
      <w:bookmarkStart w:id="6" w:name="_Toc534980167"/>
      <w:bookmarkStart w:id="7" w:name="_Toc118218819"/>
      <w:bookmarkStart w:id="8" w:name="_Toc533639088"/>
      <w:r w:rsidRPr="008A5146">
        <w:lastRenderedPageBreak/>
        <w:t>1 КИНЕМАТИЧЕСКАЯ ОБЪЁМНАЯ МОДЕЛЬ</w:t>
      </w:r>
      <w:bookmarkEnd w:id="5"/>
      <w:bookmarkEnd w:id="6"/>
      <w:r w:rsidR="00871357" w:rsidRPr="008A5146">
        <w:t xml:space="preserve"> ДВИГАТЕЛЯ</w:t>
      </w:r>
      <w:bookmarkEnd w:id="7"/>
    </w:p>
    <w:p w:rsidR="00280466" w:rsidRPr="008A5146" w:rsidRDefault="00280466" w:rsidP="00280466">
      <w:pPr>
        <w:ind w:firstLine="708"/>
      </w:pPr>
      <w:r w:rsidRPr="008A5146">
        <w:t>Для построения кинематической объёмной модели была использована программа MSC.ADAMS/View, 3</w:t>
      </w:r>
      <w:r w:rsidRPr="008A5146">
        <w:rPr>
          <w:lang w:val="en-US"/>
        </w:rPr>
        <w:t>D</w:t>
      </w:r>
      <w:r w:rsidRPr="008A5146">
        <w:t>-модель создавалась по реально существующему прототипу: поршневому, двухтактному, одноцилиндровому ДВС Д300.</w:t>
      </w:r>
    </w:p>
    <w:p w:rsidR="00280466" w:rsidRPr="008A5146" w:rsidRDefault="00280466" w:rsidP="00280466">
      <w:r w:rsidRPr="008A5146">
        <w:t>Созданная объёмная модель двигателя была импортирован</w:t>
      </w:r>
      <w:r w:rsidR="00082F63" w:rsidRPr="008A5146">
        <w:t>а в среду MSC.ADAMS. На рисунке</w:t>
      </w:r>
      <w:r w:rsidRPr="008A5146">
        <w:t xml:space="preserve"> </w:t>
      </w:r>
      <w:r w:rsidR="005072ED" w:rsidRPr="008A5146">
        <w:t>1.</w:t>
      </w:r>
      <w:r w:rsidR="00082F63" w:rsidRPr="008A5146">
        <w:t>1</w:t>
      </w:r>
      <w:r w:rsidRPr="008A5146">
        <w:t xml:space="preserve"> по</w:t>
      </w:r>
      <w:r w:rsidR="00082F63" w:rsidRPr="008A5146">
        <w:t>казана</w:t>
      </w:r>
      <w:r w:rsidRPr="008A5146">
        <w:t xml:space="preserve"> </w:t>
      </w:r>
      <w:r w:rsidR="00082F63" w:rsidRPr="008A5146">
        <w:t>модель</w:t>
      </w:r>
      <w:r w:rsidRPr="008A5146">
        <w:t xml:space="preserve"> двигателя без </w:t>
      </w:r>
      <w:r w:rsidRPr="008A5146">
        <w:rPr>
          <w:rFonts w:cs="Times New Roman"/>
          <w:szCs w:val="28"/>
        </w:rPr>
        <w:t>виброизоляторов.</w:t>
      </w:r>
    </w:p>
    <w:p w:rsidR="00280466" w:rsidRPr="008A5146" w:rsidRDefault="00280466" w:rsidP="00280466">
      <w:pPr>
        <w:ind w:firstLine="0"/>
        <w:jc w:val="center"/>
      </w:pPr>
      <w:r w:rsidRPr="008A5146">
        <w:rPr>
          <w:noProof/>
          <w:lang w:eastAsia="ru-RU"/>
        </w:rPr>
        <w:drawing>
          <wp:inline distT="0" distB="0" distL="0" distR="0">
            <wp:extent cx="4530237" cy="3162300"/>
            <wp:effectExtent l="19050" t="0" r="3663" b="0"/>
            <wp:docPr id="5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493" cy="3160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466" w:rsidRPr="008A5146" w:rsidRDefault="00280466" w:rsidP="00E4499C">
      <w:pPr>
        <w:ind w:firstLine="0"/>
        <w:jc w:val="center"/>
        <w:rPr>
          <w:sz w:val="24"/>
          <w:szCs w:val="24"/>
        </w:rPr>
      </w:pPr>
      <w:r w:rsidRPr="008A5146">
        <w:rPr>
          <w:rFonts w:cs="Times New Roman"/>
          <w:sz w:val="24"/>
          <w:szCs w:val="24"/>
        </w:rPr>
        <w:t xml:space="preserve">Рисунок </w:t>
      </w:r>
      <w:r w:rsidR="005072ED" w:rsidRPr="008A5146">
        <w:rPr>
          <w:sz w:val="24"/>
          <w:szCs w:val="24"/>
        </w:rPr>
        <w:t>1.1</w:t>
      </w:r>
      <w:r w:rsidR="00E4499C" w:rsidRPr="008A5146">
        <w:rPr>
          <w:sz w:val="24"/>
          <w:szCs w:val="24"/>
        </w:rPr>
        <w:t xml:space="preserve"> </w:t>
      </w:r>
      <w:r w:rsidR="00082F63" w:rsidRPr="008A5146">
        <w:rPr>
          <w:sz w:val="24"/>
          <w:szCs w:val="24"/>
        </w:rPr>
        <w:t>–</w:t>
      </w:r>
      <w:r w:rsidRPr="008A5146">
        <w:rPr>
          <w:sz w:val="24"/>
          <w:szCs w:val="24"/>
        </w:rPr>
        <w:t xml:space="preserve"> </w:t>
      </w:r>
      <w:r w:rsidR="00082F63" w:rsidRPr="008A5146">
        <w:rPr>
          <w:sz w:val="24"/>
          <w:szCs w:val="24"/>
        </w:rPr>
        <w:t>Внешний вид модели</w:t>
      </w:r>
      <w:r w:rsidRPr="008A5146">
        <w:rPr>
          <w:sz w:val="24"/>
          <w:szCs w:val="24"/>
        </w:rPr>
        <w:t xml:space="preserve"> двигателя Д-</w:t>
      </w:r>
      <w:r w:rsidR="00082F63" w:rsidRPr="008A5146">
        <w:rPr>
          <w:sz w:val="24"/>
          <w:szCs w:val="24"/>
        </w:rPr>
        <w:t>300</w:t>
      </w:r>
    </w:p>
    <w:p w:rsidR="006C552B" w:rsidRPr="008A5146" w:rsidRDefault="00082F63" w:rsidP="00082F63">
      <w:pPr>
        <w:pStyle w:val="2"/>
        <w:spacing w:after="0"/>
      </w:pPr>
      <w:bookmarkStart w:id="9" w:name="_Toc534980171"/>
      <w:bookmarkStart w:id="10" w:name="_Toc118218823"/>
      <w:r w:rsidRPr="008A5146">
        <w:t>Был проведён к</w:t>
      </w:r>
      <w:r w:rsidR="00280466" w:rsidRPr="008A5146">
        <w:t>инематический расчет модели</w:t>
      </w:r>
      <w:bookmarkEnd w:id="9"/>
      <w:bookmarkEnd w:id="10"/>
      <w:r w:rsidRPr="008A5146">
        <w:t>. П</w:t>
      </w:r>
      <w:r w:rsidR="00280466" w:rsidRPr="008A5146">
        <w:t xml:space="preserve">араметры расчета: </w:t>
      </w:r>
    </w:p>
    <w:p w:rsidR="006C552B" w:rsidRPr="008A5146" w:rsidRDefault="00082F63" w:rsidP="00082F63">
      <w:r w:rsidRPr="008A5146">
        <w:t xml:space="preserve">- </w:t>
      </w:r>
      <w:r w:rsidR="00280466" w:rsidRPr="008A5146">
        <w:t xml:space="preserve">тип расчета – </w:t>
      </w:r>
      <w:r w:rsidR="005072ED" w:rsidRPr="008A5146">
        <w:t>д</w:t>
      </w:r>
      <w:r w:rsidRPr="008A5146">
        <w:t xml:space="preserve">инамический; </w:t>
      </w:r>
      <w:r w:rsidR="00280466" w:rsidRPr="008A5146">
        <w:t>время - 1 секунда</w:t>
      </w:r>
      <w:r w:rsidR="006C552B" w:rsidRPr="008A5146">
        <w:t>;</w:t>
      </w:r>
    </w:p>
    <w:p w:rsidR="006C552B" w:rsidRPr="008A5146" w:rsidRDefault="00082F63" w:rsidP="00082F63">
      <w:r w:rsidRPr="008A5146">
        <w:t xml:space="preserve">- </w:t>
      </w:r>
      <w:r w:rsidR="00280466" w:rsidRPr="008A5146">
        <w:t xml:space="preserve">число шагов </w:t>
      </w:r>
      <w:r w:rsidR="006C552B" w:rsidRPr="008A5146">
        <w:t>–</w:t>
      </w:r>
      <w:r w:rsidR="00280466" w:rsidRPr="008A5146">
        <w:t xml:space="preserve"> 12500</w:t>
      </w:r>
      <w:r w:rsidR="006C552B" w:rsidRPr="008A5146">
        <w:t>.</w:t>
      </w:r>
    </w:p>
    <w:p w:rsidR="00280466" w:rsidRPr="008A5146" w:rsidRDefault="00280466" w:rsidP="006C552B">
      <w:r w:rsidRPr="008A5146">
        <w:t>А также основные графики</w:t>
      </w:r>
      <w:r w:rsidR="005072ED" w:rsidRPr="008A5146">
        <w:t>, приведенные ниже (рисунки 1.2</w:t>
      </w:r>
      <w:r w:rsidR="00E11BC5" w:rsidRPr="008A5146">
        <w:t xml:space="preserve"> – 1.</w:t>
      </w:r>
      <w:r w:rsidR="00E4499C" w:rsidRPr="008A5146">
        <w:t>7</w:t>
      </w:r>
      <w:r w:rsidR="005072ED" w:rsidRPr="008A5146">
        <w:t>)</w:t>
      </w:r>
      <w:r w:rsidRPr="008A5146">
        <w:t>:</w:t>
      </w:r>
    </w:p>
    <w:p w:rsidR="00280466" w:rsidRPr="008A5146" w:rsidRDefault="00280466" w:rsidP="00280466">
      <w:r w:rsidRPr="008A5146">
        <w:t>- перемещение поршня;</w:t>
      </w:r>
    </w:p>
    <w:p w:rsidR="00280466" w:rsidRPr="008A5146" w:rsidRDefault="00280466" w:rsidP="00280466">
      <w:r w:rsidRPr="008A5146">
        <w:t>-скорость поршня;</w:t>
      </w:r>
    </w:p>
    <w:p w:rsidR="00280466" w:rsidRPr="008A5146" w:rsidRDefault="00280466" w:rsidP="00280466">
      <w:r w:rsidRPr="008A5146">
        <w:t>- ускорение поршня;</w:t>
      </w:r>
    </w:p>
    <w:p w:rsidR="00280466" w:rsidRPr="008A5146" w:rsidRDefault="00280466" w:rsidP="00280466">
      <w:r w:rsidRPr="008A5146">
        <w:t>- перемещения подшипников в опорах по вертикальной оси;</w:t>
      </w:r>
    </w:p>
    <w:p w:rsidR="00280466" w:rsidRPr="008A5146" w:rsidRDefault="00280466" w:rsidP="00280466">
      <w:r w:rsidRPr="008A5146">
        <w:t>- угол поворота коленчатого вала.</w:t>
      </w:r>
    </w:p>
    <w:p w:rsidR="00280466" w:rsidRPr="008A5146" w:rsidRDefault="00280466" w:rsidP="00280466">
      <w:pPr>
        <w:ind w:firstLine="0"/>
        <w:jc w:val="center"/>
        <w:rPr>
          <w:rFonts w:eastAsia="Calibri"/>
        </w:rPr>
      </w:pPr>
      <w:r w:rsidRPr="008A5146">
        <w:rPr>
          <w:rFonts w:eastAsia="Calibri"/>
          <w:noProof/>
          <w:lang w:eastAsia="ru-RU"/>
        </w:rPr>
        <w:lastRenderedPageBreak/>
        <w:drawing>
          <wp:inline distT="0" distB="0" distL="0" distR="0">
            <wp:extent cx="4500748" cy="1963963"/>
            <wp:effectExtent l="19050" t="0" r="0" b="0"/>
            <wp:docPr id="3" name="Рисунок 2" descr="перемещение поршня х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мещение поршня х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981" cy="196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а)</w:t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4631377" cy="1977772"/>
            <wp:effectExtent l="19050" t="0" r="0" b="0"/>
            <wp:docPr id="1" name="Рисунок 3" descr="перемещение поршня 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мещение поршня y.bmp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450" cy="198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б)</w:t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4686300" cy="2030681"/>
            <wp:effectExtent l="0" t="0" r="0" b="0"/>
            <wp:docPr id="20" name="Рисунок 4" descr="перемещение поршня z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мещение поршня z.bmp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9966" cy="203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в)</w:t>
      </w:r>
    </w:p>
    <w:p w:rsidR="00E4499C" w:rsidRPr="008A5146" w:rsidRDefault="00E4499C" w:rsidP="00E4499C">
      <w:pPr>
        <w:jc w:val="center"/>
        <w:rPr>
          <w:sz w:val="24"/>
          <w:szCs w:val="24"/>
        </w:rPr>
      </w:pPr>
      <w:r w:rsidRPr="008A5146">
        <w:rPr>
          <w:sz w:val="24"/>
          <w:szCs w:val="24"/>
        </w:rPr>
        <w:t xml:space="preserve">а) по оси </w:t>
      </w:r>
      <w:r w:rsidRPr="008A5146">
        <w:rPr>
          <w:sz w:val="24"/>
          <w:szCs w:val="24"/>
          <w:lang w:val="en-US"/>
        </w:rPr>
        <w:t>X</w:t>
      </w:r>
      <w:r w:rsidRPr="008A5146">
        <w:rPr>
          <w:sz w:val="24"/>
          <w:szCs w:val="24"/>
        </w:rPr>
        <w:t xml:space="preserve">; б) по оси </w:t>
      </w:r>
      <w:r w:rsidRPr="008A5146">
        <w:rPr>
          <w:sz w:val="24"/>
          <w:szCs w:val="24"/>
          <w:lang w:val="en-US"/>
        </w:rPr>
        <w:t>Y</w:t>
      </w:r>
      <w:r w:rsidRPr="008A5146">
        <w:rPr>
          <w:sz w:val="24"/>
          <w:szCs w:val="24"/>
        </w:rPr>
        <w:t xml:space="preserve">; в) по оси </w:t>
      </w:r>
      <w:r w:rsidRPr="008A5146">
        <w:rPr>
          <w:sz w:val="24"/>
          <w:szCs w:val="24"/>
          <w:lang w:val="en-US"/>
        </w:rPr>
        <w:t>Z</w:t>
      </w:r>
    </w:p>
    <w:p w:rsidR="00280466" w:rsidRPr="008A5146" w:rsidRDefault="00280466" w:rsidP="00280466">
      <w:pPr>
        <w:jc w:val="center"/>
        <w:rPr>
          <w:sz w:val="24"/>
          <w:szCs w:val="24"/>
        </w:rPr>
      </w:pPr>
      <w:r w:rsidRPr="008A5146">
        <w:rPr>
          <w:rFonts w:cs="Times New Roman"/>
          <w:sz w:val="24"/>
          <w:szCs w:val="24"/>
        </w:rPr>
        <w:t>Рисунок</w:t>
      </w:r>
      <w:r w:rsidRPr="008A5146">
        <w:rPr>
          <w:sz w:val="24"/>
          <w:szCs w:val="24"/>
        </w:rPr>
        <w:t xml:space="preserve"> </w:t>
      </w:r>
      <w:r w:rsidR="005072ED" w:rsidRPr="008A5146">
        <w:rPr>
          <w:sz w:val="24"/>
          <w:szCs w:val="24"/>
        </w:rPr>
        <w:t xml:space="preserve">1.2 </w:t>
      </w:r>
      <w:r w:rsidRPr="008A5146">
        <w:rPr>
          <w:sz w:val="24"/>
          <w:szCs w:val="24"/>
        </w:rPr>
        <w:t>– Графики перемещения поршня</w:t>
      </w:r>
    </w:p>
    <w:p w:rsidR="00280466" w:rsidRPr="008A5146" w:rsidRDefault="00280466" w:rsidP="00280466">
      <w:pPr>
        <w:ind w:firstLine="0"/>
        <w:jc w:val="center"/>
        <w:rPr>
          <w:rFonts w:eastAsia="Calibri"/>
        </w:rPr>
      </w:pPr>
      <w:r w:rsidRPr="008A5146">
        <w:rPr>
          <w:rFonts w:eastAsia="Calibri"/>
          <w:noProof/>
          <w:lang w:eastAsia="ru-RU"/>
        </w:rPr>
        <w:lastRenderedPageBreak/>
        <w:drawing>
          <wp:inline distT="0" distB="0" distL="0" distR="0">
            <wp:extent cx="4648449" cy="2042555"/>
            <wp:effectExtent l="19050" t="0" r="0" b="0"/>
            <wp:docPr id="21" name="Рисунок 5" descr="cскорость поршня х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скорость поршня х.bmp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7836" cy="204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а)</w:t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4752975" cy="2006930"/>
            <wp:effectExtent l="0" t="0" r="0" b="0"/>
            <wp:docPr id="26" name="Рисунок 6" descr="cскорость поршня 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скорость поршня y.bmp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5997" cy="200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б)</w:t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4772025" cy="2030681"/>
            <wp:effectExtent l="0" t="0" r="0" b="0"/>
            <wp:docPr id="27" name="Рисунок 7" descr="cскорость поршня z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скорость поршня z.bmp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6411" cy="2032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в)</w:t>
      </w:r>
    </w:p>
    <w:p w:rsidR="00E4499C" w:rsidRPr="008A5146" w:rsidRDefault="00E4499C" w:rsidP="00E4499C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 xml:space="preserve">а) по оси </w:t>
      </w:r>
      <w:r w:rsidRPr="008A5146">
        <w:rPr>
          <w:rFonts w:eastAsia="Calibri"/>
          <w:sz w:val="24"/>
          <w:szCs w:val="24"/>
          <w:lang w:val="en-US"/>
        </w:rPr>
        <w:t>X</w:t>
      </w:r>
      <w:r w:rsidRPr="008A5146">
        <w:rPr>
          <w:rFonts w:eastAsia="Calibri"/>
          <w:sz w:val="24"/>
          <w:szCs w:val="24"/>
        </w:rPr>
        <w:t xml:space="preserve">; б) по оси </w:t>
      </w:r>
      <w:r w:rsidRPr="008A5146">
        <w:rPr>
          <w:rFonts w:eastAsia="Calibri"/>
          <w:sz w:val="24"/>
          <w:szCs w:val="24"/>
          <w:lang w:val="en-US"/>
        </w:rPr>
        <w:t>Y</w:t>
      </w:r>
      <w:r w:rsidRPr="008A5146">
        <w:rPr>
          <w:rFonts w:eastAsia="Calibri"/>
          <w:sz w:val="24"/>
          <w:szCs w:val="24"/>
        </w:rPr>
        <w:t xml:space="preserve">; в) по оси </w:t>
      </w:r>
      <w:r w:rsidRPr="008A5146">
        <w:rPr>
          <w:rFonts w:eastAsia="Calibri"/>
          <w:sz w:val="24"/>
          <w:szCs w:val="24"/>
          <w:lang w:val="en-US"/>
        </w:rPr>
        <w:t>Z</w:t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cs="Times New Roman"/>
          <w:sz w:val="24"/>
          <w:szCs w:val="24"/>
        </w:rPr>
        <w:t>Рисунок</w:t>
      </w:r>
      <w:r w:rsidRPr="008A5146">
        <w:rPr>
          <w:rFonts w:eastAsia="Calibri"/>
          <w:sz w:val="24"/>
          <w:szCs w:val="24"/>
        </w:rPr>
        <w:t xml:space="preserve"> </w:t>
      </w:r>
      <w:r w:rsidR="00082F63" w:rsidRPr="008A5146">
        <w:rPr>
          <w:rFonts w:eastAsia="Calibri"/>
          <w:sz w:val="24"/>
          <w:szCs w:val="24"/>
        </w:rPr>
        <w:t>1.3</w:t>
      </w:r>
      <w:r w:rsidRPr="008A5146">
        <w:rPr>
          <w:rFonts w:eastAsia="Calibri"/>
          <w:sz w:val="24"/>
          <w:szCs w:val="24"/>
        </w:rPr>
        <w:t xml:space="preserve"> – Графики скорости поршня</w:t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52975" cy="2054432"/>
            <wp:effectExtent l="0" t="0" r="0" b="0"/>
            <wp:docPr id="28" name="Рисунок 8" descr="ускорение поршня х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корение поршня х.bmp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457" cy="205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а)</w:t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4667250" cy="1997709"/>
            <wp:effectExtent l="0" t="0" r="0" b="3175"/>
            <wp:docPr id="29" name="Рисунок 9" descr="ускорение поршня 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корение поршня y.bmp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6536" cy="201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б)</w:t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4810125" cy="2090057"/>
            <wp:effectExtent l="0" t="0" r="0" b="0"/>
            <wp:docPr id="30" name="Рисунок 10" descr="ускорение поршня z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корение поршня z.bmp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1566" cy="209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в)</w:t>
      </w:r>
    </w:p>
    <w:p w:rsidR="00E4499C" w:rsidRPr="008A5146" w:rsidRDefault="00E4499C" w:rsidP="00E4499C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 xml:space="preserve">а) по оси </w:t>
      </w:r>
      <w:r w:rsidRPr="008A5146">
        <w:rPr>
          <w:rFonts w:eastAsia="Calibri"/>
          <w:sz w:val="24"/>
          <w:szCs w:val="24"/>
          <w:lang w:val="en-US"/>
        </w:rPr>
        <w:t>X</w:t>
      </w:r>
      <w:r w:rsidRPr="008A5146">
        <w:rPr>
          <w:rFonts w:eastAsia="Calibri"/>
          <w:sz w:val="24"/>
          <w:szCs w:val="24"/>
        </w:rPr>
        <w:t xml:space="preserve">; б) по оси </w:t>
      </w:r>
      <w:r w:rsidRPr="008A5146">
        <w:rPr>
          <w:rFonts w:eastAsia="Calibri"/>
          <w:sz w:val="24"/>
          <w:szCs w:val="24"/>
          <w:lang w:val="en-US"/>
        </w:rPr>
        <w:t>Y</w:t>
      </w:r>
      <w:r w:rsidRPr="008A5146">
        <w:rPr>
          <w:rFonts w:eastAsia="Calibri"/>
          <w:sz w:val="24"/>
          <w:szCs w:val="24"/>
        </w:rPr>
        <w:t xml:space="preserve">; в) по оси </w:t>
      </w:r>
      <w:r w:rsidRPr="008A5146">
        <w:rPr>
          <w:rFonts w:eastAsia="Calibri"/>
          <w:sz w:val="24"/>
          <w:szCs w:val="24"/>
          <w:lang w:val="en-US"/>
        </w:rPr>
        <w:t>Z</w:t>
      </w:r>
    </w:p>
    <w:p w:rsidR="00280466" w:rsidRPr="008A5146" w:rsidRDefault="00280466" w:rsidP="00280466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cs="Times New Roman"/>
          <w:sz w:val="24"/>
          <w:szCs w:val="24"/>
        </w:rPr>
        <w:t>Рисунок</w:t>
      </w:r>
      <w:r w:rsidRPr="008A5146">
        <w:rPr>
          <w:rFonts w:eastAsia="Calibri"/>
          <w:sz w:val="24"/>
          <w:szCs w:val="24"/>
        </w:rPr>
        <w:t xml:space="preserve"> </w:t>
      </w:r>
      <w:r w:rsidR="00082F63" w:rsidRPr="008A5146">
        <w:rPr>
          <w:rFonts w:eastAsia="Calibri"/>
          <w:sz w:val="24"/>
          <w:szCs w:val="24"/>
        </w:rPr>
        <w:t>1.4</w:t>
      </w:r>
      <w:r w:rsidR="005072ED" w:rsidRPr="008A5146">
        <w:rPr>
          <w:rFonts w:eastAsia="Calibri"/>
          <w:sz w:val="24"/>
          <w:szCs w:val="24"/>
        </w:rPr>
        <w:t xml:space="preserve"> </w:t>
      </w:r>
      <w:r w:rsidRPr="008A5146">
        <w:rPr>
          <w:rFonts w:eastAsia="Calibri"/>
          <w:sz w:val="24"/>
          <w:szCs w:val="24"/>
        </w:rPr>
        <w:t>– Графики ускорения поршня</w:t>
      </w:r>
    </w:p>
    <w:p w:rsidR="00280466" w:rsidRPr="008A5146" w:rsidRDefault="00280466" w:rsidP="00280466">
      <w:pPr>
        <w:ind w:firstLine="0"/>
        <w:jc w:val="center"/>
        <w:rPr>
          <w:sz w:val="24"/>
          <w:szCs w:val="24"/>
        </w:rPr>
      </w:pPr>
      <w:r w:rsidRPr="008A5146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23484" cy="1971304"/>
            <wp:effectExtent l="0" t="0" r="0" b="0"/>
            <wp:docPr id="34" name="Рисунок 12" descr="подшипник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шипник 1.bmp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9995" cy="197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66" w:rsidRPr="008A5146" w:rsidRDefault="00280466" w:rsidP="00280466">
      <w:pPr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>а)</w:t>
      </w:r>
    </w:p>
    <w:p w:rsidR="00280466" w:rsidRPr="008A5146" w:rsidRDefault="00280466" w:rsidP="00280466">
      <w:pPr>
        <w:ind w:firstLine="0"/>
        <w:jc w:val="center"/>
        <w:rPr>
          <w:sz w:val="24"/>
          <w:szCs w:val="24"/>
        </w:rPr>
      </w:pPr>
      <w:r w:rsidRPr="008A5146">
        <w:rPr>
          <w:noProof/>
          <w:sz w:val="24"/>
          <w:szCs w:val="24"/>
          <w:lang w:eastAsia="ru-RU"/>
        </w:rPr>
        <w:drawing>
          <wp:inline distT="0" distB="0" distL="0" distR="0">
            <wp:extent cx="4810125" cy="2042556"/>
            <wp:effectExtent l="0" t="0" r="0" b="0"/>
            <wp:docPr id="35" name="Рисунок 13" descr="подшипник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шипник 2.bmp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4061" cy="204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66" w:rsidRPr="008A5146" w:rsidRDefault="00280466" w:rsidP="00280466">
      <w:pPr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>б)</w:t>
      </w:r>
    </w:p>
    <w:p w:rsidR="00452AC9" w:rsidRPr="008A5146" w:rsidRDefault="00452AC9" w:rsidP="00452AC9">
      <w:pPr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 xml:space="preserve">а) подшипник 1; б) подшипник 2; </w:t>
      </w:r>
    </w:p>
    <w:p w:rsidR="00452AC9" w:rsidRPr="008A5146" w:rsidRDefault="00452AC9" w:rsidP="00452AC9">
      <w:pPr>
        <w:ind w:firstLine="0"/>
        <w:jc w:val="center"/>
        <w:rPr>
          <w:sz w:val="24"/>
          <w:szCs w:val="24"/>
        </w:rPr>
      </w:pPr>
      <w:r w:rsidRPr="008A5146">
        <w:rPr>
          <w:rFonts w:cs="Times New Roman"/>
          <w:sz w:val="24"/>
          <w:szCs w:val="24"/>
        </w:rPr>
        <w:t>Рисунок</w:t>
      </w:r>
      <w:r w:rsidRPr="008A5146">
        <w:rPr>
          <w:sz w:val="24"/>
          <w:szCs w:val="24"/>
        </w:rPr>
        <w:t xml:space="preserve"> 1.5 - </w:t>
      </w:r>
      <w:r w:rsidRPr="008A5146">
        <w:rPr>
          <w:rFonts w:eastAsia="Calibri"/>
          <w:sz w:val="24"/>
          <w:szCs w:val="24"/>
        </w:rPr>
        <w:t xml:space="preserve">Графики </w:t>
      </w:r>
      <w:r w:rsidRPr="008A5146">
        <w:rPr>
          <w:sz w:val="24"/>
          <w:szCs w:val="24"/>
        </w:rPr>
        <w:t>перемещения передних подшипников в опорах по вертикальной оси</w:t>
      </w:r>
    </w:p>
    <w:p w:rsidR="00452AC9" w:rsidRPr="008A5146" w:rsidRDefault="00452AC9" w:rsidP="00452AC9">
      <w:pPr>
        <w:ind w:firstLine="142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4867275" cy="2159635"/>
            <wp:effectExtent l="0" t="0" r="0" b="0"/>
            <wp:docPr id="4" name="Рисунок 18" descr="угол поворота к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гол поворота кв.bmp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100" cy="216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AC9" w:rsidRPr="008A5146" w:rsidRDefault="00452AC9" w:rsidP="00452AC9">
      <w:pPr>
        <w:ind w:firstLine="0"/>
        <w:jc w:val="center"/>
        <w:rPr>
          <w:sz w:val="24"/>
          <w:szCs w:val="24"/>
        </w:rPr>
      </w:pPr>
      <w:r w:rsidRPr="008A5146">
        <w:rPr>
          <w:rFonts w:eastAsia="Calibri"/>
          <w:sz w:val="24"/>
          <w:szCs w:val="24"/>
        </w:rPr>
        <w:t xml:space="preserve">Рисунок 1.6 – </w:t>
      </w:r>
      <w:r w:rsidRPr="008A5146">
        <w:rPr>
          <w:sz w:val="24"/>
          <w:szCs w:val="24"/>
        </w:rPr>
        <w:t>Угол поворота коленчатого вала</w:t>
      </w:r>
    </w:p>
    <w:p w:rsidR="00452AC9" w:rsidRPr="008A5146" w:rsidRDefault="00452AC9" w:rsidP="00280466">
      <w:pPr>
        <w:ind w:firstLine="0"/>
        <w:jc w:val="center"/>
      </w:pPr>
    </w:p>
    <w:p w:rsidR="00452AC9" w:rsidRPr="008A5146" w:rsidRDefault="00452AC9" w:rsidP="00280466">
      <w:pPr>
        <w:ind w:firstLine="0"/>
        <w:jc w:val="center"/>
      </w:pPr>
    </w:p>
    <w:p w:rsidR="00452AC9" w:rsidRPr="008A5146" w:rsidRDefault="00452AC9" w:rsidP="00280466">
      <w:pPr>
        <w:ind w:firstLine="0"/>
        <w:jc w:val="center"/>
      </w:pPr>
    </w:p>
    <w:p w:rsidR="00280466" w:rsidRPr="008A5146" w:rsidRDefault="00280466" w:rsidP="00280466">
      <w:pPr>
        <w:ind w:firstLine="0"/>
        <w:jc w:val="center"/>
        <w:rPr>
          <w:sz w:val="24"/>
          <w:szCs w:val="24"/>
        </w:rPr>
      </w:pPr>
      <w:r w:rsidRPr="008A5146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65873" cy="2030095"/>
            <wp:effectExtent l="0" t="0" r="0" b="0"/>
            <wp:docPr id="36" name="Рисунок 14" descr="подшипник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шипник 3.bmp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1012" cy="203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66" w:rsidRPr="008A5146" w:rsidRDefault="00DE40F0" w:rsidP="00280466">
      <w:pPr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>а</w:t>
      </w:r>
      <w:r w:rsidR="00280466" w:rsidRPr="008A5146">
        <w:rPr>
          <w:sz w:val="24"/>
          <w:szCs w:val="24"/>
        </w:rPr>
        <w:t>)</w:t>
      </w:r>
    </w:p>
    <w:p w:rsidR="00280466" w:rsidRPr="008A5146" w:rsidRDefault="00280466" w:rsidP="00280466">
      <w:pPr>
        <w:ind w:firstLine="0"/>
        <w:jc w:val="center"/>
        <w:rPr>
          <w:sz w:val="24"/>
          <w:szCs w:val="24"/>
        </w:rPr>
      </w:pPr>
      <w:r w:rsidRPr="008A5146">
        <w:rPr>
          <w:noProof/>
          <w:sz w:val="24"/>
          <w:szCs w:val="24"/>
          <w:lang w:eastAsia="ru-RU"/>
        </w:rPr>
        <w:drawing>
          <wp:inline distT="0" distB="0" distL="0" distR="0">
            <wp:extent cx="4829175" cy="2006930"/>
            <wp:effectExtent l="0" t="0" r="0" b="0"/>
            <wp:docPr id="37" name="Рисунок 15" descr="подшипник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шипник 4.bmp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123" cy="200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466" w:rsidRPr="008A5146" w:rsidRDefault="00DE40F0" w:rsidP="00280466">
      <w:pPr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>б</w:t>
      </w:r>
      <w:r w:rsidR="00280466" w:rsidRPr="008A5146">
        <w:rPr>
          <w:sz w:val="24"/>
          <w:szCs w:val="24"/>
        </w:rPr>
        <w:t>)</w:t>
      </w:r>
    </w:p>
    <w:p w:rsidR="00E4499C" w:rsidRPr="008A5146" w:rsidRDefault="00E4499C" w:rsidP="00E4499C">
      <w:pPr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>а)</w:t>
      </w:r>
      <w:r w:rsidR="00452AC9" w:rsidRPr="008A5146">
        <w:rPr>
          <w:sz w:val="24"/>
          <w:szCs w:val="24"/>
        </w:rPr>
        <w:t xml:space="preserve"> подшипник 3</w:t>
      </w:r>
      <w:r w:rsidRPr="008A5146">
        <w:rPr>
          <w:sz w:val="24"/>
          <w:szCs w:val="24"/>
        </w:rPr>
        <w:t xml:space="preserve">; б) </w:t>
      </w:r>
      <w:r w:rsidR="00452AC9" w:rsidRPr="008A5146">
        <w:rPr>
          <w:sz w:val="24"/>
          <w:szCs w:val="24"/>
        </w:rPr>
        <w:t>подшипник 4</w:t>
      </w:r>
    </w:p>
    <w:p w:rsidR="00280466" w:rsidRPr="008A5146" w:rsidRDefault="00280466" w:rsidP="00452AC9">
      <w:pPr>
        <w:spacing w:after="240"/>
        <w:ind w:firstLine="0"/>
        <w:jc w:val="center"/>
        <w:rPr>
          <w:sz w:val="24"/>
          <w:szCs w:val="24"/>
        </w:rPr>
      </w:pPr>
      <w:r w:rsidRPr="008A5146">
        <w:rPr>
          <w:rFonts w:cs="Times New Roman"/>
          <w:sz w:val="24"/>
          <w:szCs w:val="24"/>
        </w:rPr>
        <w:t>Рисунок</w:t>
      </w:r>
      <w:r w:rsidRPr="008A5146">
        <w:rPr>
          <w:sz w:val="24"/>
          <w:szCs w:val="24"/>
        </w:rPr>
        <w:t xml:space="preserve"> </w:t>
      </w:r>
      <w:r w:rsidR="00452AC9" w:rsidRPr="008A5146">
        <w:rPr>
          <w:sz w:val="24"/>
          <w:szCs w:val="24"/>
        </w:rPr>
        <w:t>1.7</w:t>
      </w:r>
      <w:r w:rsidRPr="008A5146">
        <w:rPr>
          <w:sz w:val="24"/>
          <w:szCs w:val="24"/>
        </w:rPr>
        <w:t xml:space="preserve"> - </w:t>
      </w:r>
      <w:r w:rsidRPr="008A5146">
        <w:rPr>
          <w:rFonts w:eastAsia="Calibri"/>
          <w:sz w:val="24"/>
          <w:szCs w:val="24"/>
        </w:rPr>
        <w:t xml:space="preserve">Графики </w:t>
      </w:r>
      <w:r w:rsidRPr="008A5146">
        <w:rPr>
          <w:sz w:val="24"/>
          <w:szCs w:val="24"/>
        </w:rPr>
        <w:t>перемещения подшипников в опорах по вертикальной оси</w:t>
      </w:r>
    </w:p>
    <w:p w:rsidR="00280466" w:rsidRPr="008A5146" w:rsidRDefault="00E4499C" w:rsidP="00E4499C">
      <w:r w:rsidRPr="008A5146">
        <w:t>В результате была построена и рассчитана кинематическая объемная модель двигателя Д300 в программе MSC.ADAMS/View. Были получены графики, из которых видно, что в процессе работы возникает резонанс на 0,6 секунде. Чтобы избежать возникновения резонансов устанавливаются демпферы (виброизоляторы). Далее будет рассмотрено проектирование виброизолятора для данного двигателя.</w:t>
      </w:r>
    </w:p>
    <w:p w:rsidR="00280466" w:rsidRPr="008A5146" w:rsidRDefault="00280466" w:rsidP="00280466"/>
    <w:p w:rsidR="00E4499C" w:rsidRPr="008A5146" w:rsidRDefault="00E4499C" w:rsidP="00280466">
      <w:pPr>
        <w:sectPr w:rsidR="00E4499C" w:rsidRPr="008A5146" w:rsidSect="00431BEB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C04997" w:rsidRPr="008A5146" w:rsidRDefault="005072ED" w:rsidP="00C04997">
      <w:pPr>
        <w:pStyle w:val="1"/>
      </w:pPr>
      <w:bookmarkStart w:id="11" w:name="_Toc118218824"/>
      <w:r w:rsidRPr="008A5146">
        <w:lastRenderedPageBreak/>
        <w:t>2</w:t>
      </w:r>
      <w:r w:rsidR="00C04997" w:rsidRPr="008A5146">
        <w:t xml:space="preserve"> ПРОЕКТИРОВАНИЕ ВИБРОИЗОЛЯТОРА</w:t>
      </w:r>
      <w:bookmarkEnd w:id="11"/>
    </w:p>
    <w:p w:rsidR="00120D3D" w:rsidRPr="008A5146" w:rsidRDefault="00120D3D" w:rsidP="00120D3D">
      <w:r w:rsidRPr="008A5146">
        <w:t>Двигатель устанавливается на опорах, которые поддерживают силовой агрегат, не давая раскачиваться ему в разные стороны, тем самым увеличивая ресурс двигателя. В данной работе проводится проектирование такой опоры. Для этого необходимо рассчитать и получить нагрузочные характеристики (зависимость силы от деформации) опоры и построить ее объемную модель.</w:t>
      </w:r>
    </w:p>
    <w:p w:rsidR="0041037F" w:rsidRPr="008A5146" w:rsidRDefault="005072ED" w:rsidP="00120D3D">
      <w:pPr>
        <w:pStyle w:val="2"/>
      </w:pPr>
      <w:bookmarkStart w:id="12" w:name="_Toc118218825"/>
      <w:r w:rsidRPr="008A5146">
        <w:t>2</w:t>
      </w:r>
      <w:r w:rsidR="00C04997" w:rsidRPr="008A5146">
        <w:t>.1</w:t>
      </w:r>
      <w:r w:rsidR="00D450CD" w:rsidRPr="008A5146">
        <w:t xml:space="preserve"> </w:t>
      </w:r>
      <w:bookmarkEnd w:id="8"/>
      <w:r w:rsidRPr="008A5146">
        <w:t>Определение эквивалентного диаметра троса</w:t>
      </w:r>
      <w:bookmarkEnd w:id="12"/>
    </w:p>
    <w:p w:rsidR="000705C3" w:rsidRPr="008A5146" w:rsidRDefault="007D2898" w:rsidP="007D2898">
      <w:pPr>
        <w:ind w:firstLine="567"/>
      </w:pPr>
      <w:r w:rsidRPr="008A5146">
        <w:t>Упругий элемент согласно ГОСТ 306</w:t>
      </w:r>
      <w:r w:rsidR="006C0984" w:rsidRPr="008A5146">
        <w:t>7</w:t>
      </w:r>
      <w:r w:rsidRPr="008A5146">
        <w:t>-74 представляет собой трос</w:t>
      </w:r>
      <w:r w:rsidR="00956850" w:rsidRPr="008A5146">
        <w:t>,</w:t>
      </w:r>
      <w:r w:rsidRPr="008A5146">
        <w:t xml:space="preserve"> сплетённый из 133 проволок</w:t>
      </w:r>
      <w:r w:rsidR="00CE39EC" w:rsidRPr="008A5146">
        <w:t xml:space="preserve"> (рисунок </w:t>
      </w:r>
      <w:r w:rsidR="005072ED" w:rsidRPr="008A5146">
        <w:t>2</w:t>
      </w:r>
      <w:r w:rsidR="00280466" w:rsidRPr="008A5146">
        <w:t>.1</w:t>
      </w:r>
      <w:r w:rsidR="00CE39EC" w:rsidRPr="008A5146">
        <w:t>)</w:t>
      </w:r>
      <w:r w:rsidRPr="008A5146">
        <w:t>.</w:t>
      </w:r>
    </w:p>
    <w:p w:rsidR="000705C3" w:rsidRPr="008A5146" w:rsidRDefault="000705C3" w:rsidP="000705C3">
      <w:pPr>
        <w:ind w:firstLine="0"/>
        <w:jc w:val="center"/>
        <w:rPr>
          <w:rFonts w:eastAsia="Calibri"/>
          <w:szCs w:val="28"/>
        </w:rPr>
      </w:pPr>
      <w:r w:rsidRPr="008A5146">
        <w:rPr>
          <w:rFonts w:eastAsia="Calibri"/>
          <w:noProof/>
          <w:szCs w:val="28"/>
          <w:lang w:eastAsia="ru-RU"/>
        </w:rPr>
        <w:drawing>
          <wp:inline distT="0" distB="0" distL="0" distR="0">
            <wp:extent cx="4257990" cy="2340000"/>
            <wp:effectExtent l="0" t="0" r="0" b="0"/>
            <wp:docPr id="6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990" cy="23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5C3" w:rsidRPr="008A5146" w:rsidRDefault="000705C3" w:rsidP="00DE40F0">
      <w:pPr>
        <w:spacing w:after="240"/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 xml:space="preserve">Рисунок </w:t>
      </w:r>
      <w:r w:rsidR="005072ED" w:rsidRPr="008A5146">
        <w:rPr>
          <w:sz w:val="24"/>
          <w:szCs w:val="24"/>
        </w:rPr>
        <w:t>2</w:t>
      </w:r>
      <w:r w:rsidR="00120D3D" w:rsidRPr="008A5146">
        <w:rPr>
          <w:sz w:val="24"/>
          <w:szCs w:val="24"/>
        </w:rPr>
        <w:t>.1</w:t>
      </w:r>
      <w:r w:rsidRPr="008A5146">
        <w:rPr>
          <w:sz w:val="24"/>
          <w:szCs w:val="24"/>
        </w:rPr>
        <w:t xml:space="preserve"> – Поперечное сечение троса</w:t>
      </w:r>
    </w:p>
    <w:p w:rsidR="007D2898" w:rsidRPr="008A5146" w:rsidRDefault="007D2898" w:rsidP="007D2898">
      <w:pPr>
        <w:ind w:firstLine="567"/>
      </w:pPr>
      <w:r w:rsidRPr="008A5146">
        <w:t xml:space="preserve">Трос имеет 7 одинаковых жил (одну центральную, а остальные шесть навиты на центральную). Каждая жила, в свою очередь, состоит из одной центральной проволоки </w:t>
      </w:r>
      <w:r w:rsidRPr="008A5146">
        <w:rPr>
          <w:rFonts w:eastAsia="Calibri"/>
          <w:szCs w:val="28"/>
        </w:rPr>
        <w:t>(</w:t>
      </w:r>
      <m:oMath>
        <m:sSub>
          <m:sSubPr>
            <m:ctrlPr>
              <w:rPr>
                <w:rFonts w:ascii="Cambria Math" w:eastAsia="Calibri" w:hAnsi="Cambria Math"/>
                <w:i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Cs w:val="28"/>
                <w:lang w:val="en-GB"/>
              </w:rPr>
              <m:t>d</m:t>
            </m:r>
          </m:e>
          <m:sub>
            <m:r>
              <w:rPr>
                <w:rFonts w:ascii="Cambria Math" w:eastAsia="Calibri" w:hAnsi="Cambria Math"/>
                <w:szCs w:val="28"/>
              </w:rPr>
              <m:t>центр. пров.</m:t>
            </m:r>
          </m:sub>
        </m:sSub>
        <m:r>
          <w:rPr>
            <w:rFonts w:ascii="Cambria Math" w:eastAsia="Calibri" w:hAnsi="Cambria Math"/>
            <w:szCs w:val="28"/>
          </w:rPr>
          <m:t>=0,36 мм</m:t>
        </m:r>
      </m:oMath>
      <w:r w:rsidRPr="008A5146">
        <w:rPr>
          <w:rFonts w:eastAsia="Calibri"/>
          <w:szCs w:val="28"/>
        </w:rPr>
        <w:t xml:space="preserve">) </w:t>
      </w:r>
      <w:r w:rsidRPr="008A5146">
        <w:t xml:space="preserve">и </w:t>
      </w:r>
      <w:r w:rsidR="00FA44AB" w:rsidRPr="008A5146">
        <w:t>двух</w:t>
      </w:r>
      <w:r w:rsidRPr="008A5146">
        <w:t xml:space="preserve"> слоёв проволок, сплетённых вокруг центральной.</w:t>
      </w:r>
      <w:r w:rsidR="00956850" w:rsidRPr="008A5146">
        <w:t xml:space="preserve"> </w:t>
      </w:r>
      <w:r w:rsidRPr="008A5146">
        <w:rPr>
          <w:rFonts w:eastAsia="Calibri"/>
          <w:szCs w:val="28"/>
        </w:rPr>
        <w:t>Первый слой имеет 6 проволок (</w:t>
      </w:r>
      <m:oMath>
        <m:sSub>
          <m:sSubPr>
            <m:ctrlPr>
              <w:rPr>
                <w:rFonts w:ascii="Cambria Math" w:eastAsia="Calibri" w:hAnsi="Cambria Math"/>
                <w:i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Cs w:val="28"/>
                <w:lang w:val="en-GB"/>
              </w:rPr>
              <m:t>d</m:t>
            </m:r>
          </m:e>
          <m:sub>
            <m:r>
              <w:rPr>
                <w:rFonts w:ascii="Cambria Math" w:eastAsia="Calibri" w:hAnsi="Cambria Math"/>
                <w:szCs w:val="28"/>
              </w:rPr>
              <m:t>слои</m:t>
            </m:r>
          </m:sub>
        </m:sSub>
        <m:r>
          <w:rPr>
            <w:rFonts w:ascii="Cambria Math" w:eastAsia="Calibri" w:hAnsi="Cambria Math"/>
            <w:szCs w:val="28"/>
          </w:rPr>
          <m:t>=0,34 мм</m:t>
        </m:r>
      </m:oMath>
      <w:r w:rsidRPr="008A5146">
        <w:rPr>
          <w:rFonts w:eastAsia="Calibri"/>
          <w:szCs w:val="28"/>
        </w:rPr>
        <w:t>). Второй слой имеет 12 проволок (</w:t>
      </w:r>
      <m:oMath>
        <m:sSub>
          <m:sSubPr>
            <m:ctrlPr>
              <w:rPr>
                <w:rFonts w:ascii="Cambria Math" w:eastAsia="Calibri" w:hAnsi="Cambria Math"/>
                <w:i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Cs w:val="28"/>
                <w:lang w:val="en-GB"/>
              </w:rPr>
              <m:t>d</m:t>
            </m:r>
          </m:e>
          <m:sub>
            <m:r>
              <w:rPr>
                <w:rFonts w:ascii="Cambria Math" w:eastAsia="Calibri" w:hAnsi="Cambria Math"/>
                <w:szCs w:val="28"/>
              </w:rPr>
              <m:t>слои</m:t>
            </m:r>
          </m:sub>
        </m:sSub>
        <m:r>
          <w:rPr>
            <w:rFonts w:ascii="Cambria Math" w:eastAsia="Calibri" w:hAnsi="Cambria Math"/>
            <w:szCs w:val="28"/>
          </w:rPr>
          <m:t>=0,34 мм</m:t>
        </m:r>
      </m:oMath>
      <w:r w:rsidRPr="008A5146">
        <w:rPr>
          <w:rFonts w:eastAsia="Calibri"/>
          <w:szCs w:val="28"/>
        </w:rPr>
        <w:t>).</w:t>
      </w:r>
      <w:r w:rsidR="000705C3" w:rsidRPr="008A5146">
        <w:rPr>
          <w:rFonts w:eastAsia="Calibri"/>
          <w:szCs w:val="28"/>
        </w:rPr>
        <w:t xml:space="preserve"> Рассчитаем эквивалентный диаметр троса:</w:t>
      </w:r>
    </w:p>
    <w:p w:rsidR="007D2898" w:rsidRPr="008A5146" w:rsidRDefault="007D2898" w:rsidP="007D2898">
      <w:pPr>
        <w:pStyle w:val="ae"/>
        <w:numPr>
          <w:ilvl w:val="0"/>
          <w:numId w:val="4"/>
        </w:numPr>
        <w:spacing w:after="0"/>
        <w:ind w:firstLine="709"/>
        <w:rPr>
          <w:rFonts w:eastAsia="Calibri"/>
          <w:szCs w:val="28"/>
        </w:rPr>
      </w:pPr>
      <w:r w:rsidRPr="008A5146">
        <w:rPr>
          <w:rFonts w:eastAsia="Calibri"/>
          <w:szCs w:val="28"/>
        </w:rPr>
        <w:t>Площадь поперечного сечения одной жилы</w:t>
      </w:r>
      <m:oMath>
        <m:sSub>
          <m:sSubPr>
            <m:ctrlPr>
              <w:rPr>
                <w:rFonts w:ascii="Cambria Math" w:eastAsia="Calibri" w:hAnsi="Cambria Math"/>
                <w:i/>
                <w:position w:val="-24"/>
                <w:szCs w:val="28"/>
              </w:rPr>
            </m:ctrlPr>
          </m:sSubPr>
          <m:e/>
          <m:sub/>
        </m:sSub>
      </m:oMath>
    </w:p>
    <w:p w:rsidR="007D2898" w:rsidRPr="008A5146" w:rsidRDefault="00033EF8" w:rsidP="007D2898">
      <w:pPr>
        <w:pStyle w:val="ae"/>
        <w:spacing w:after="0"/>
        <w:ind w:left="357" w:firstLine="709"/>
        <w:jc w:val="center"/>
        <w:rPr>
          <w:rFonts w:eastAsia="Calibri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="Calibri" w:hAnsi="Cambria Math"/>
                  <w:szCs w:val="28"/>
                </w:rPr>
                <m:t>жилы</m:t>
              </m:r>
            </m:sub>
          </m:sSub>
          <m:r>
            <w:rPr>
              <w:rFonts w:ascii="Cambria Math" w:eastAsia="Calibri" w:hAnsi="Cambria Math"/>
              <w:szCs w:val="28"/>
            </w:rPr>
            <m:t>=1∙π∙</m:t>
          </m:r>
          <m:f>
            <m:f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eastAsia="Calibri" w:hAnsi="Cambria Math"/>
                      <w:i/>
                      <w:szCs w:val="28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/>
                      <w:szCs w:val="28"/>
                    </w:rPr>
                    <m:t>центр.пров</m:t>
                  </m:r>
                </m:sub>
                <m:sup>
                  <m:r>
                    <w:rPr>
                      <w:rFonts w:ascii="Cambria Math" w:eastAsia="Calibri" w:hAnsi="Cambria Math"/>
                      <w:szCs w:val="28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="Calibri" w:hAnsi="Cambria Math"/>
                  <w:szCs w:val="28"/>
                </w:rPr>
                <m:t>4</m:t>
              </m:r>
            </m:den>
          </m:f>
          <m:r>
            <w:rPr>
              <w:rFonts w:ascii="Cambria Math" w:eastAsia="Calibri" w:hAnsi="Cambria Math"/>
              <w:szCs w:val="28"/>
            </w:rPr>
            <m:t>+18∙π∙</m:t>
          </m:r>
          <m:f>
            <m:f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eastAsia="Calibri" w:hAnsi="Cambria Math"/>
                      <w:i/>
                      <w:szCs w:val="28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/>
                      <w:szCs w:val="28"/>
                    </w:rPr>
                    <m:t>слои</m:t>
                  </m:r>
                </m:sub>
                <m:sup>
                  <m:r>
                    <w:rPr>
                      <w:rFonts w:ascii="Cambria Math" w:eastAsia="Calibri" w:hAnsi="Cambria Math"/>
                      <w:szCs w:val="28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="Calibri" w:hAnsi="Cambria Math"/>
                  <w:szCs w:val="28"/>
                </w:rPr>
                <m:t>4</m:t>
              </m:r>
            </m:den>
          </m:f>
          <m:r>
            <w:rPr>
              <w:rFonts w:ascii="Cambria Math" w:eastAsia="Calibri" w:hAnsi="Cambria Math"/>
              <w:szCs w:val="28"/>
            </w:rPr>
            <m:t>=3,14∙</m:t>
          </m:r>
          <m:f>
            <m:f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Cs w:val="28"/>
                    </w:rPr>
                    <m:t>0,36</m:t>
                  </m:r>
                </m:e>
                <m:sup>
                  <m:r>
                    <w:rPr>
                      <w:rFonts w:ascii="Cambria Math" w:eastAsia="Calibri" w:hAnsi="Cambria Math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Calibri" w:hAnsi="Cambria Math"/>
                  <w:szCs w:val="28"/>
                </w:rPr>
                <m:t>4</m:t>
              </m:r>
            </m:den>
          </m:f>
          <m:r>
            <w:rPr>
              <w:rFonts w:ascii="Cambria Math" w:eastAsia="Calibri" w:hAnsi="Cambria Math"/>
              <w:szCs w:val="28"/>
            </w:rPr>
            <m:t>+18∙3,14∙</m:t>
          </m:r>
          <m:f>
            <m:f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Cs w:val="28"/>
                    </w:rPr>
                    <m:t>0,34</m:t>
                  </m:r>
                </m:e>
                <m:sup>
                  <m:r>
                    <w:rPr>
                      <w:rFonts w:ascii="Cambria Math" w:eastAsia="Calibri" w:hAnsi="Cambria Math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Calibri" w:hAnsi="Cambria Math"/>
                  <w:szCs w:val="28"/>
                </w:rPr>
                <m:t>4</m:t>
              </m:r>
            </m:den>
          </m:f>
          <m:r>
            <w:rPr>
              <w:rFonts w:ascii="Cambria Math" w:eastAsia="Calibri" w:hAnsi="Cambria Math"/>
              <w:szCs w:val="28"/>
            </w:rPr>
            <m:t xml:space="preserve">=1,74 </m:t>
          </m:r>
          <m:sSup>
            <m:sSup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eastAsia="Calibri" w:hAnsi="Cambria Math"/>
                  <w:szCs w:val="28"/>
                </w:rPr>
                <m:t>мм</m:t>
              </m:r>
            </m:e>
            <m:sup>
              <m:r>
                <w:rPr>
                  <w:rFonts w:ascii="Cambria Math" w:eastAsia="Calibri" w:hAnsi="Cambria Math"/>
                  <w:szCs w:val="28"/>
                </w:rPr>
                <m:t>2</m:t>
              </m:r>
            </m:sup>
          </m:sSup>
          <m:r>
            <w:rPr>
              <w:rFonts w:ascii="Cambria Math" w:eastAsia="Calibri" w:hAnsi="Cambria Math"/>
              <w:szCs w:val="28"/>
            </w:rPr>
            <m:t>;</m:t>
          </m:r>
        </m:oMath>
      </m:oMathPara>
    </w:p>
    <w:p w:rsidR="007D2898" w:rsidRPr="008A5146" w:rsidRDefault="007D2898" w:rsidP="007D2898">
      <w:pPr>
        <w:pStyle w:val="ae"/>
        <w:numPr>
          <w:ilvl w:val="0"/>
          <w:numId w:val="4"/>
        </w:numPr>
        <w:spacing w:after="0" w:line="276" w:lineRule="auto"/>
        <w:ind w:firstLine="709"/>
        <w:jc w:val="left"/>
        <w:rPr>
          <w:rFonts w:eastAsia="Calibri"/>
          <w:szCs w:val="28"/>
        </w:rPr>
      </w:pPr>
      <w:r w:rsidRPr="008A5146">
        <w:rPr>
          <w:rFonts w:eastAsia="Calibri"/>
          <w:szCs w:val="28"/>
        </w:rPr>
        <w:lastRenderedPageBreak/>
        <w:t>Площадь поперечного сечения всего троса</w:t>
      </w:r>
    </w:p>
    <w:p w:rsidR="007D2898" w:rsidRPr="008A5146" w:rsidRDefault="00033EF8" w:rsidP="007D2898">
      <w:pPr>
        <w:pStyle w:val="ae"/>
        <w:spacing w:after="0"/>
        <w:ind w:left="1287" w:firstLine="709"/>
        <w:rPr>
          <w:rFonts w:eastAsia="Calibri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="Calibri" w:hAnsi="Cambria Math"/>
                  <w:szCs w:val="28"/>
                </w:rPr>
                <m:t>троса</m:t>
              </m:r>
            </m:sub>
          </m:sSub>
          <m:r>
            <w:rPr>
              <w:rFonts w:ascii="Cambria Math" w:eastAsia="Calibri" w:hAnsi="Cambria Math"/>
              <w:szCs w:val="28"/>
            </w:rPr>
            <m:t>=7∙</m:t>
          </m:r>
          <m:sSub>
            <m:sSub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="Calibri" w:hAnsi="Cambria Math"/>
                  <w:szCs w:val="28"/>
                </w:rPr>
                <m:t>жилы</m:t>
              </m:r>
            </m:sub>
          </m:sSub>
          <m:r>
            <w:rPr>
              <w:rFonts w:ascii="Cambria Math" w:eastAsia="Calibri" w:hAnsi="Cambria Math"/>
              <w:szCs w:val="28"/>
            </w:rPr>
            <m:t>=7∙1,74=12,18∙</m:t>
          </m:r>
          <m:sSup>
            <m:sSup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eastAsia="Calibri" w:hAnsi="Cambria Math"/>
                  <w:szCs w:val="28"/>
                </w:rPr>
                <m:t>10</m:t>
              </m:r>
            </m:e>
            <m:sup>
              <m:r>
                <w:rPr>
                  <w:rFonts w:ascii="Cambria Math" w:eastAsia="Calibri" w:hAnsi="Cambria Math"/>
                  <w:szCs w:val="28"/>
                </w:rPr>
                <m:t>-6</m:t>
              </m:r>
            </m:sup>
          </m:sSup>
          <m:sSup>
            <m:sSup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eastAsia="Calibri" w:hAnsi="Cambria Math"/>
                  <w:szCs w:val="28"/>
                </w:rPr>
                <m:t>м</m:t>
              </m:r>
            </m:e>
            <m:sup>
              <m:r>
                <w:rPr>
                  <w:rFonts w:ascii="Cambria Math" w:eastAsia="Calibri" w:hAnsi="Cambria Math"/>
                  <w:szCs w:val="28"/>
                </w:rPr>
                <m:t>2</m:t>
              </m:r>
            </m:sup>
          </m:sSup>
          <m:r>
            <w:rPr>
              <w:rFonts w:ascii="Cambria Math" w:eastAsia="Calibri" w:hAnsi="Cambria Math"/>
              <w:szCs w:val="28"/>
            </w:rPr>
            <m:t>;</m:t>
          </m:r>
        </m:oMath>
      </m:oMathPara>
    </w:p>
    <w:p w:rsidR="007D2898" w:rsidRPr="008A5146" w:rsidRDefault="007D2898" w:rsidP="007D2898">
      <w:pPr>
        <w:pStyle w:val="ae"/>
        <w:numPr>
          <w:ilvl w:val="0"/>
          <w:numId w:val="4"/>
        </w:numPr>
        <w:spacing w:after="0" w:line="276" w:lineRule="auto"/>
        <w:ind w:firstLine="709"/>
        <w:jc w:val="left"/>
        <w:rPr>
          <w:rFonts w:eastAsia="Calibri"/>
          <w:szCs w:val="28"/>
        </w:rPr>
      </w:pPr>
      <w:r w:rsidRPr="008A5146">
        <w:rPr>
          <w:rFonts w:eastAsia="Calibri"/>
          <w:szCs w:val="28"/>
        </w:rPr>
        <w:t>Момент инерции одной жилы</w:t>
      </w:r>
    </w:p>
    <w:p w:rsidR="007D2898" w:rsidRPr="008A5146" w:rsidRDefault="00033EF8" w:rsidP="007D2898">
      <w:pPr>
        <w:jc w:val="center"/>
        <w:rPr>
          <w:rFonts w:eastAsia="Calibri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Cs w:val="28"/>
                  <w:lang w:val="en-US"/>
                </w:rPr>
                <m:t>J</m:t>
              </m:r>
            </m:e>
            <m:sub>
              <m:r>
                <w:rPr>
                  <w:rFonts w:ascii="Cambria Math" w:eastAsia="Calibri" w:hAnsi="Cambria Math"/>
                  <w:szCs w:val="28"/>
                </w:rPr>
                <m:t>жилы</m:t>
              </m:r>
            </m:sub>
          </m:sSub>
          <m:r>
            <w:rPr>
              <w:rFonts w:ascii="Cambria Math" w:eastAsia="Calibri" w:hAnsi="Cambria Math"/>
              <w:szCs w:val="28"/>
            </w:rPr>
            <m:t>=π∙</m:t>
          </m:r>
          <m:f>
            <m:f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eastAsia="Calibri" w:hAnsi="Cambria Math"/>
                      <w:i/>
                      <w:szCs w:val="28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/>
                      <w:szCs w:val="28"/>
                    </w:rPr>
                    <m:t>центр.пров</m:t>
                  </m:r>
                </m:sub>
                <m:sup>
                  <m:r>
                    <w:rPr>
                      <w:rFonts w:ascii="Cambria Math" w:eastAsia="Calibri" w:hAnsi="Cambria Math"/>
                      <w:szCs w:val="28"/>
                    </w:rPr>
                    <m:t>4</m:t>
                  </m:r>
                </m:sup>
              </m:sSubSup>
            </m:num>
            <m:den>
              <m:r>
                <w:rPr>
                  <w:rFonts w:ascii="Cambria Math" w:eastAsia="Calibri" w:hAnsi="Cambria Math"/>
                  <w:szCs w:val="28"/>
                </w:rPr>
                <m:t>64</m:t>
              </m:r>
            </m:den>
          </m:f>
          <m:r>
            <w:rPr>
              <w:rFonts w:ascii="Cambria Math" w:eastAsia="Calibri" w:hAnsi="Cambria Math"/>
              <w:szCs w:val="28"/>
            </w:rPr>
            <m:t>+18∙π∙</m:t>
          </m:r>
          <m:f>
            <m:f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eastAsia="Calibri" w:hAnsi="Cambria Math"/>
                      <w:i/>
                      <w:szCs w:val="28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/>
                      <w:szCs w:val="28"/>
                    </w:rPr>
                    <m:t>слои</m:t>
                  </m:r>
                </m:sub>
                <m:sup>
                  <m:r>
                    <w:rPr>
                      <w:rFonts w:ascii="Cambria Math" w:eastAsia="Calibri" w:hAnsi="Cambria Math"/>
                      <w:szCs w:val="28"/>
                    </w:rPr>
                    <m:t>4</m:t>
                  </m:r>
                </m:sup>
              </m:sSubSup>
            </m:num>
            <m:den>
              <m:r>
                <w:rPr>
                  <w:rFonts w:ascii="Cambria Math" w:eastAsia="Calibri" w:hAnsi="Cambria Math"/>
                  <w:szCs w:val="28"/>
                </w:rPr>
                <m:t>64</m:t>
              </m:r>
            </m:den>
          </m:f>
          <m:r>
            <w:rPr>
              <w:rFonts w:ascii="Cambria Math" w:eastAsia="Calibri" w:hAnsi="Cambria Math"/>
              <w:szCs w:val="28"/>
            </w:rPr>
            <m:t>=3,14∙</m:t>
          </m:r>
          <m:f>
            <m:f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Cs w:val="28"/>
                    </w:rPr>
                    <m:t>0,36</m:t>
                  </m:r>
                </m:e>
                <m:sup>
                  <m:r>
                    <w:rPr>
                      <w:rFonts w:ascii="Cambria Math" w:eastAsia="Calibri" w:hAnsi="Cambria Math"/>
                      <w:szCs w:val="28"/>
                    </w:rPr>
                    <m:t>4</m:t>
                  </m:r>
                </m:sup>
              </m:sSup>
            </m:num>
            <m:den>
              <m:r>
                <w:rPr>
                  <w:rFonts w:ascii="Cambria Math" w:eastAsia="Calibri" w:hAnsi="Cambria Math"/>
                  <w:szCs w:val="28"/>
                </w:rPr>
                <m:t>64</m:t>
              </m:r>
            </m:den>
          </m:f>
          <m:r>
            <w:rPr>
              <w:rFonts w:ascii="Cambria Math" w:eastAsia="Calibri" w:hAnsi="Cambria Math"/>
              <w:szCs w:val="28"/>
            </w:rPr>
            <m:t>+18∙3,14∙</m:t>
          </m:r>
          <m:f>
            <m:f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Cs w:val="28"/>
                    </w:rPr>
                    <m:t>0,34</m:t>
                  </m:r>
                </m:e>
                <m:sup>
                  <m:r>
                    <w:rPr>
                      <w:rFonts w:ascii="Cambria Math" w:eastAsia="Calibri" w:hAnsi="Cambria Math"/>
                      <w:szCs w:val="28"/>
                    </w:rPr>
                    <m:t>4</m:t>
                  </m:r>
                </m:sup>
              </m:sSup>
            </m:num>
            <m:den>
              <m:r>
                <w:rPr>
                  <w:rFonts w:ascii="Cambria Math" w:eastAsia="Calibri" w:hAnsi="Cambria Math"/>
                  <w:szCs w:val="28"/>
                </w:rPr>
                <m:t>64</m:t>
              </m:r>
            </m:den>
          </m:f>
          <m:r>
            <w:rPr>
              <w:rFonts w:ascii="Cambria Math" w:eastAsia="Calibri" w:hAnsi="Cambria Math"/>
              <w:szCs w:val="28"/>
            </w:rPr>
            <m:t>=1,26∙</m:t>
          </m:r>
          <m:sSup>
            <m:sSup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eastAsia="Calibri" w:hAnsi="Cambria Math"/>
                  <w:szCs w:val="28"/>
                </w:rPr>
                <m:t>10</m:t>
              </m:r>
            </m:e>
            <m:sup>
              <m:r>
                <w:rPr>
                  <w:rFonts w:ascii="Cambria Math" w:eastAsia="Calibri" w:hAnsi="Cambria Math"/>
                  <w:szCs w:val="28"/>
                </w:rPr>
                <m:t>-14</m:t>
              </m:r>
            </m:sup>
          </m:sSup>
          <m:sSup>
            <m:sSup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eastAsia="Calibri" w:hAnsi="Cambria Math"/>
                  <w:szCs w:val="28"/>
                </w:rPr>
                <m:t>м</m:t>
              </m:r>
            </m:e>
            <m:sup>
              <m:r>
                <w:rPr>
                  <w:rFonts w:ascii="Cambria Math" w:eastAsia="Calibri" w:hAnsi="Cambria Math"/>
                  <w:szCs w:val="28"/>
                </w:rPr>
                <m:t>4</m:t>
              </m:r>
            </m:sup>
          </m:sSup>
          <m:r>
            <w:rPr>
              <w:rFonts w:ascii="Cambria Math" w:eastAsia="Calibri" w:hAnsi="Cambria Math"/>
              <w:szCs w:val="28"/>
            </w:rPr>
            <m:t>;</m:t>
          </m:r>
        </m:oMath>
      </m:oMathPara>
    </w:p>
    <w:p w:rsidR="007D2898" w:rsidRPr="008A5146" w:rsidRDefault="007D2898" w:rsidP="007D2898">
      <w:pPr>
        <w:pStyle w:val="ae"/>
        <w:numPr>
          <w:ilvl w:val="0"/>
          <w:numId w:val="4"/>
        </w:numPr>
        <w:spacing w:after="0" w:line="276" w:lineRule="auto"/>
        <w:ind w:firstLine="709"/>
        <w:jc w:val="left"/>
        <w:rPr>
          <w:rFonts w:eastAsia="Calibri"/>
          <w:szCs w:val="28"/>
        </w:rPr>
      </w:pPr>
      <w:r w:rsidRPr="008A5146">
        <w:rPr>
          <w:rFonts w:eastAsia="Calibri"/>
          <w:szCs w:val="28"/>
        </w:rPr>
        <w:t>Момент инерции троса</w:t>
      </w:r>
    </w:p>
    <w:p w:rsidR="007D2898" w:rsidRPr="008A5146" w:rsidRDefault="00033EF8" w:rsidP="007D2898">
      <w:pPr>
        <w:jc w:val="center"/>
        <w:rPr>
          <w:rFonts w:eastAsia="Calibri"/>
          <w:i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Cs w:val="28"/>
                  <w:lang w:val="en-US"/>
                </w:rPr>
                <m:t>J</m:t>
              </m:r>
            </m:e>
            <m:sub>
              <m:r>
                <w:rPr>
                  <w:rFonts w:ascii="Cambria Math" w:eastAsia="Calibri" w:hAnsi="Cambria Math"/>
                  <w:szCs w:val="28"/>
                </w:rPr>
                <m:t>троса</m:t>
              </m:r>
            </m:sub>
          </m:sSub>
          <m:r>
            <w:rPr>
              <w:rFonts w:ascii="Cambria Math" w:eastAsia="Calibri" w:hAnsi="Cambria Math"/>
              <w:szCs w:val="28"/>
            </w:rPr>
            <m:t>=7∙</m:t>
          </m:r>
          <m:sSub>
            <m:sSub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Cs w:val="28"/>
                  <w:lang w:val="en-US"/>
                </w:rPr>
                <m:t>J</m:t>
              </m:r>
            </m:e>
            <m:sub>
              <m:r>
                <w:rPr>
                  <w:rFonts w:ascii="Cambria Math" w:eastAsia="Calibri" w:hAnsi="Cambria Math"/>
                  <w:szCs w:val="28"/>
                </w:rPr>
                <m:t>жилы</m:t>
              </m:r>
            </m:sub>
          </m:sSub>
          <m:r>
            <w:rPr>
              <w:rFonts w:ascii="Cambria Math" w:eastAsia="Calibri" w:hAnsi="Cambria Math"/>
              <w:szCs w:val="28"/>
            </w:rPr>
            <m:t>=7∙1,26∙</m:t>
          </m:r>
          <m:sSup>
            <m:sSup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eastAsia="Calibri" w:hAnsi="Cambria Math"/>
                  <w:szCs w:val="28"/>
                </w:rPr>
                <m:t>10</m:t>
              </m:r>
            </m:e>
            <m:sup>
              <m:r>
                <w:rPr>
                  <w:rFonts w:ascii="Cambria Math" w:eastAsia="Calibri" w:hAnsi="Cambria Math"/>
                  <w:szCs w:val="28"/>
                </w:rPr>
                <m:t>-14</m:t>
              </m:r>
            </m:sup>
          </m:sSup>
          <m:r>
            <w:rPr>
              <w:rFonts w:ascii="Cambria Math" w:eastAsia="Calibri" w:hAnsi="Cambria Math"/>
              <w:szCs w:val="28"/>
            </w:rPr>
            <m:t>=8,85∙</m:t>
          </m:r>
          <m:sSup>
            <m:sSup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eastAsia="Calibri" w:hAnsi="Cambria Math"/>
                  <w:szCs w:val="28"/>
                </w:rPr>
                <m:t>10</m:t>
              </m:r>
            </m:e>
            <m:sup>
              <m:r>
                <w:rPr>
                  <w:rFonts w:ascii="Cambria Math" w:eastAsia="Calibri" w:hAnsi="Cambria Math"/>
                  <w:szCs w:val="28"/>
                </w:rPr>
                <m:t>-14</m:t>
              </m:r>
            </m:sup>
          </m:sSup>
          <m:sSup>
            <m:sSup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eastAsia="Calibri" w:hAnsi="Cambria Math"/>
                  <w:szCs w:val="28"/>
                </w:rPr>
                <m:t>м</m:t>
              </m:r>
            </m:e>
            <m:sup>
              <m:r>
                <w:rPr>
                  <w:rFonts w:ascii="Cambria Math" w:eastAsia="Calibri" w:hAnsi="Cambria Math"/>
                  <w:szCs w:val="28"/>
                </w:rPr>
                <m:t>4</m:t>
              </m:r>
            </m:sup>
          </m:sSup>
          <m:r>
            <w:rPr>
              <w:rFonts w:ascii="Cambria Math" w:eastAsia="Calibri" w:hAnsi="Cambria Math"/>
              <w:szCs w:val="28"/>
            </w:rPr>
            <m:t>;</m:t>
          </m:r>
        </m:oMath>
      </m:oMathPara>
    </w:p>
    <w:p w:rsidR="007D2898" w:rsidRPr="008A5146" w:rsidRDefault="007D2898" w:rsidP="007D2898">
      <w:pPr>
        <w:pStyle w:val="ae"/>
        <w:numPr>
          <w:ilvl w:val="0"/>
          <w:numId w:val="4"/>
        </w:numPr>
        <w:spacing w:after="0" w:line="276" w:lineRule="auto"/>
        <w:ind w:firstLine="709"/>
        <w:jc w:val="left"/>
        <w:rPr>
          <w:rFonts w:eastAsia="Calibri"/>
          <w:szCs w:val="28"/>
        </w:rPr>
      </w:pPr>
      <w:r w:rsidRPr="008A5146">
        <w:rPr>
          <w:rFonts w:eastAsia="Calibri"/>
          <w:szCs w:val="28"/>
        </w:rPr>
        <w:t>Эквивалентный диаметр круглого сечения расчётной модели</w:t>
      </w:r>
    </w:p>
    <w:p w:rsidR="007D2898" w:rsidRPr="008A5146" w:rsidRDefault="00033EF8" w:rsidP="007D2898">
      <w:pPr>
        <w:jc w:val="center"/>
        <w:rPr>
          <w:rFonts w:eastAsia="Calibri"/>
          <w:i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="Calibri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="Calibri" w:hAnsi="Cambria Math"/>
                  <w:szCs w:val="28"/>
                </w:rPr>
                <m:t>экв</m:t>
              </m:r>
            </m:sub>
          </m:sSub>
          <m:r>
            <w:rPr>
              <w:rFonts w:ascii="Cambria Math" w:eastAsia="Calibri" w:hAnsi="Cambria Math"/>
              <w:szCs w:val="28"/>
            </w:rPr>
            <m:t>=</m:t>
          </m:r>
          <m:rad>
            <m:rad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radPr>
            <m:deg>
              <m:r>
                <w:rPr>
                  <w:rFonts w:ascii="Cambria Math" w:eastAsia="Calibri" w:hAnsi="Cambria Math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="Calibri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Cs w:val="28"/>
                    </w:rPr>
                    <m:t>64∙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Cs w:val="28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Cs w:val="28"/>
                        </w:rPr>
                        <m:t>троса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/>
                      <w:szCs w:val="28"/>
                    </w:rPr>
                    <m:t>π</m:t>
                  </m:r>
                </m:den>
              </m:f>
            </m:e>
          </m:rad>
          <m:r>
            <w:rPr>
              <w:rFonts w:ascii="Cambria Math" w:eastAsia="Calibri" w:hAnsi="Cambria Math"/>
              <w:szCs w:val="28"/>
            </w:rPr>
            <m:t>=</m:t>
          </m:r>
          <m:rad>
            <m:rad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radPr>
            <m:deg>
              <m:r>
                <w:rPr>
                  <w:rFonts w:ascii="Cambria Math" w:eastAsia="Calibri" w:hAnsi="Cambria Math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="Calibri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Cs w:val="28"/>
                    </w:rPr>
                    <m:t>64∙8,85∙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Cs w:val="28"/>
                        </w:rPr>
                        <m:t>-14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/>
                      <w:szCs w:val="28"/>
                    </w:rPr>
                    <m:t>3,14</m:t>
                  </m:r>
                </m:den>
              </m:f>
            </m:e>
          </m:rad>
          <m:r>
            <w:rPr>
              <w:rFonts w:ascii="Cambria Math" w:eastAsia="Calibri" w:hAnsi="Cambria Math"/>
              <w:szCs w:val="28"/>
            </w:rPr>
            <m:t>=1,16∙</m:t>
          </m:r>
          <m:sSup>
            <m:sSupPr>
              <m:ctrlPr>
                <w:rPr>
                  <w:rFonts w:ascii="Cambria Math" w:eastAsia="Calibri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eastAsia="Calibri" w:hAnsi="Cambria Math"/>
                  <w:szCs w:val="28"/>
                </w:rPr>
                <m:t>10</m:t>
              </m:r>
            </m:e>
            <m:sup>
              <m:r>
                <w:rPr>
                  <w:rFonts w:ascii="Cambria Math" w:eastAsia="Calibri" w:hAnsi="Cambria Math"/>
                  <w:szCs w:val="28"/>
                </w:rPr>
                <m:t>-3</m:t>
              </m:r>
            </m:sup>
          </m:sSup>
          <m:r>
            <w:rPr>
              <w:rFonts w:ascii="Cambria Math" w:eastAsia="Calibri" w:hAnsi="Cambria Math"/>
              <w:szCs w:val="28"/>
            </w:rPr>
            <m:t>м.</m:t>
          </m:r>
        </m:oMath>
      </m:oMathPara>
    </w:p>
    <w:p w:rsidR="000705C3" w:rsidRPr="008A5146" w:rsidRDefault="000705C3" w:rsidP="000705C3">
      <w:pPr>
        <w:rPr>
          <w:rFonts w:eastAsia="Calibri"/>
          <w:iCs/>
          <w:szCs w:val="28"/>
        </w:rPr>
      </w:pPr>
      <w:r w:rsidRPr="008A5146">
        <w:rPr>
          <w:rFonts w:eastAsia="Calibri"/>
          <w:iCs/>
          <w:szCs w:val="28"/>
        </w:rPr>
        <w:t xml:space="preserve">Таким образом, был определен эквивалентный диаметр троса для расчетной модели в </w:t>
      </w:r>
      <w:r w:rsidRPr="008A5146">
        <w:rPr>
          <w:rFonts w:eastAsia="Calibri"/>
          <w:iCs/>
          <w:szCs w:val="28"/>
          <w:lang w:val="en-GB"/>
        </w:rPr>
        <w:t>ANSYS</w:t>
      </w:r>
      <w:r w:rsidR="00A07A65" w:rsidRPr="008A5146">
        <w:rPr>
          <w:rFonts w:eastAsia="Calibri"/>
          <w:iCs/>
          <w:szCs w:val="28"/>
        </w:rPr>
        <w:t xml:space="preserve">. Это необходимо для того, чтобы не считать отдельно каждую жилу, из которой состоит трос, а смоделировать его целиком </w:t>
      </w:r>
      <w:r w:rsidR="00280466" w:rsidRPr="008A5146">
        <w:rPr>
          <w:rFonts w:eastAsia="Calibri"/>
          <w:iCs/>
          <w:szCs w:val="28"/>
        </w:rPr>
        <w:t>с</w:t>
      </w:r>
      <w:r w:rsidR="00A07A65" w:rsidRPr="008A5146">
        <w:rPr>
          <w:rFonts w:eastAsia="Calibri"/>
          <w:iCs/>
          <w:szCs w:val="28"/>
        </w:rPr>
        <w:t xml:space="preserve"> круглым сечением.</w:t>
      </w:r>
    </w:p>
    <w:p w:rsidR="005072ED" w:rsidRPr="008A5146" w:rsidRDefault="005072ED" w:rsidP="005072ED">
      <w:pPr>
        <w:pStyle w:val="2"/>
      </w:pPr>
      <w:bookmarkStart w:id="13" w:name="_Toc118218826"/>
      <w:r w:rsidRPr="008A5146">
        <w:t xml:space="preserve">2.2 Расчёт нагрузочных характеристик виброизолятора с использованием программного комплекса </w:t>
      </w:r>
      <w:r w:rsidRPr="008A5146">
        <w:rPr>
          <w:lang w:val="en-US"/>
        </w:rPr>
        <w:t>A</w:t>
      </w:r>
      <w:r w:rsidRPr="008A5146">
        <w:t>NSYS</w:t>
      </w:r>
      <w:bookmarkEnd w:id="13"/>
    </w:p>
    <w:p w:rsidR="00886050" w:rsidRPr="008A5146" w:rsidRDefault="00886050" w:rsidP="00886050">
      <w:r w:rsidRPr="008A5146">
        <w:t xml:space="preserve">Создание программы в текстовом формате </w:t>
      </w:r>
      <w:r w:rsidR="00385FE8" w:rsidRPr="008A5146">
        <w:t xml:space="preserve">(приложение А) </w:t>
      </w:r>
      <w:r w:rsidRPr="008A5146">
        <w:t xml:space="preserve">из внешних источников или программ сторонних разработчиков и ее импорт в программный комплекс </w:t>
      </w:r>
      <w:r w:rsidRPr="008A5146">
        <w:rPr>
          <w:lang w:val="en-US"/>
        </w:rPr>
        <w:t>ANSYS</w:t>
      </w:r>
      <w:r w:rsidRPr="008A5146">
        <w:t xml:space="preserve"> позволяет упростить построение опоры и ее расчет на прочность.</w:t>
      </w:r>
    </w:p>
    <w:p w:rsidR="00886050" w:rsidRPr="008A5146" w:rsidRDefault="00886050" w:rsidP="00886050">
      <w:pPr>
        <w:rPr>
          <w:rFonts w:cs="Times New Roman"/>
          <w:szCs w:val="28"/>
        </w:rPr>
      </w:pPr>
      <w:r w:rsidRPr="008A5146">
        <w:rPr>
          <w:rFonts w:cs="Times New Roman"/>
          <w:szCs w:val="28"/>
        </w:rPr>
        <w:t xml:space="preserve">В первую очередь подготавливается текстовой файл, удовлетворяющий требованиям </w:t>
      </w:r>
      <w:r w:rsidRPr="008A5146">
        <w:rPr>
          <w:rFonts w:cs="Times New Roman"/>
          <w:szCs w:val="28"/>
          <w:lang w:val="en-US"/>
        </w:rPr>
        <w:t>ANSYS</w:t>
      </w:r>
      <w:r w:rsidRPr="008A5146">
        <w:rPr>
          <w:rFonts w:cs="Times New Roman"/>
          <w:szCs w:val="28"/>
        </w:rPr>
        <w:t xml:space="preserve"> </w:t>
      </w:r>
      <w:r w:rsidRPr="008A5146">
        <w:rPr>
          <w:rFonts w:cs="Times New Roman"/>
          <w:szCs w:val="28"/>
          <w:lang w:val="en-US"/>
        </w:rPr>
        <w:t>Mechanical</w:t>
      </w:r>
      <w:r w:rsidRPr="008A5146">
        <w:rPr>
          <w:rFonts w:cs="Times New Roman"/>
          <w:szCs w:val="28"/>
        </w:rPr>
        <w:t xml:space="preserve"> </w:t>
      </w:r>
      <w:r w:rsidRPr="008A5146">
        <w:rPr>
          <w:rFonts w:cs="Times New Roman"/>
          <w:szCs w:val="28"/>
          <w:lang w:val="en-US"/>
        </w:rPr>
        <w:t>APDL</w:t>
      </w:r>
      <w:r w:rsidRPr="008A5146">
        <w:rPr>
          <w:rFonts w:cs="Times New Roman"/>
          <w:szCs w:val="28"/>
        </w:rPr>
        <w:t>. В нем задаются координаты точек, строятся линии и дуги, образующие модель упругой линии виброизолирующей опоры.</w:t>
      </w:r>
    </w:p>
    <w:p w:rsidR="00886050" w:rsidRPr="008A5146" w:rsidRDefault="00886050" w:rsidP="00886050">
      <w:r w:rsidRPr="008A5146">
        <w:t xml:space="preserve">Далее выбирается тип конечных элементов. В данной задаче используется балочный конечный элемент типа </w:t>
      </w:r>
      <w:r w:rsidRPr="008A5146">
        <w:rPr>
          <w:lang w:val="en-US"/>
        </w:rPr>
        <w:t>BEAM</w:t>
      </w:r>
      <w:r w:rsidRPr="008A5146">
        <w:t xml:space="preserve"> 188, который хорошо подходит для описания работы упругого троса.</w:t>
      </w:r>
    </w:p>
    <w:p w:rsidR="00DB27DA" w:rsidRPr="008A5146" w:rsidRDefault="007D2898" w:rsidP="00886050">
      <w:r w:rsidRPr="008A5146">
        <w:t>Также, необходимо задать свойства материала</w:t>
      </w:r>
      <w:r w:rsidR="00886050" w:rsidRPr="008A5146">
        <w:t>:</w:t>
      </w:r>
    </w:p>
    <w:p w:rsidR="00DB27DA" w:rsidRPr="008A5146" w:rsidRDefault="00886050" w:rsidP="00DB27DA">
      <w:pPr>
        <w:pStyle w:val="ae"/>
        <w:numPr>
          <w:ilvl w:val="0"/>
          <w:numId w:val="6"/>
        </w:numPr>
      </w:pPr>
      <w:r w:rsidRPr="008A5146">
        <w:lastRenderedPageBreak/>
        <w:t>м</w:t>
      </w:r>
      <w:r w:rsidR="007D2898" w:rsidRPr="008A5146">
        <w:t>одуль продольной упругости</w:t>
      </w:r>
      <w:r w:rsidR="00DB27DA" w:rsidRPr="008A5146">
        <w:t>:</w:t>
      </w:r>
      <w:r w:rsidR="007D2898" w:rsidRPr="008A5146">
        <w:t xml:space="preserve"> </w:t>
      </w:r>
      <m:oMath>
        <m:r>
          <w:rPr>
            <w:rFonts w:ascii="Cambria Math" w:hAnsi="Cambria Math" w:cs="Times New Roman"/>
          </w:rPr>
          <m:t>E=200</m:t>
        </m:r>
        <m:f>
          <m:fPr>
            <m:ctrlPr>
              <w:rPr>
                <w:rFonts w:ascii="Cambria Math" w:eastAsiaTheme="minorEastAsia" w:hAnsi="Cambria Math" w:cs="Times New Roman"/>
                <w:lang w:eastAsia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кН</m:t>
            </m:r>
            <m:ctrlPr>
              <w:rPr>
                <w:rFonts w:ascii="Cambria Math" w:hAnsi="Cambria Math" w:cs="Times New Roman"/>
                <w:i/>
              </w:rPr>
            </m:ctrlP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lang w:eastAsia="zh-C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lang w:eastAsia="zh-CN"/>
                  </w:rPr>
                  <m:t>мм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lang w:eastAsia="zh-CN"/>
                  </w:rPr>
                  <m:t>2</m:t>
                </m:r>
              </m:sup>
            </m:sSup>
          </m:den>
        </m:f>
      </m:oMath>
      <w:r w:rsidR="00DB27DA" w:rsidRPr="008A5146">
        <w:rPr>
          <w:lang w:eastAsia="zh-CN"/>
        </w:rPr>
        <w:t>;</w:t>
      </w:r>
    </w:p>
    <w:p w:rsidR="007D2898" w:rsidRPr="008A5146" w:rsidRDefault="007D2898" w:rsidP="00DB27DA">
      <w:pPr>
        <w:pStyle w:val="ae"/>
        <w:numPr>
          <w:ilvl w:val="0"/>
          <w:numId w:val="6"/>
        </w:numPr>
      </w:pPr>
      <w:r w:rsidRPr="008A5146">
        <w:t>коэффициент Пуассона</w:t>
      </w:r>
      <w:r w:rsidR="00DB27DA" w:rsidRPr="008A5146">
        <w:t>:</w:t>
      </w:r>
      <w:r w:rsidR="007B42B1" w:rsidRPr="008A5146">
        <w:t xml:space="preserve"> </w:t>
      </w:r>
      <m:oMath>
        <m:r>
          <w:rPr>
            <w:rFonts w:ascii="Cambria Math" w:hAnsi="Cambria Math"/>
          </w:rPr>
          <m:t>μ=0,33</m:t>
        </m:r>
      </m:oMath>
      <w:r w:rsidRPr="008A5146">
        <w:t>.</w:t>
      </w:r>
    </w:p>
    <w:p w:rsidR="00CE39EC" w:rsidRPr="008A5146" w:rsidRDefault="00CE39EC" w:rsidP="00CE39EC">
      <w:r w:rsidRPr="008A5146">
        <w:rPr>
          <w:rFonts w:cs="Times New Roman"/>
          <w:szCs w:val="28"/>
        </w:rPr>
        <w:t xml:space="preserve">Модель жестко закрепляется в нижней точке и задается величина нагрузки в указанной точке (рисунок 3). </w:t>
      </w:r>
      <w:r w:rsidRPr="008A5146">
        <w:rPr>
          <w:rFonts w:cs="Times New Roman"/>
          <w:szCs w:val="28"/>
          <w:lang w:val="en-US"/>
        </w:rPr>
        <w:t>ANSYS</w:t>
      </w:r>
      <w:r w:rsidRPr="008A5146">
        <w:rPr>
          <w:rFonts w:cs="Times New Roman"/>
          <w:szCs w:val="28"/>
        </w:rPr>
        <w:t xml:space="preserve"> интерполирует это значение на узлы модели, расположенные в указанном диапазоне.</w:t>
      </w:r>
    </w:p>
    <w:p w:rsidR="00A07A65" w:rsidRPr="008A5146" w:rsidRDefault="00A07A65" w:rsidP="00A07A65">
      <w:pPr>
        <w:ind w:firstLine="0"/>
        <w:jc w:val="center"/>
      </w:pPr>
      <w:r w:rsidRPr="008A5146">
        <w:rPr>
          <w:noProof/>
          <w:lang w:eastAsia="ru-RU"/>
        </w:rPr>
        <w:drawing>
          <wp:inline distT="0" distB="0" distL="0" distR="0">
            <wp:extent cx="3745121" cy="28800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512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A65" w:rsidRPr="008A5146" w:rsidRDefault="00A07A65" w:rsidP="00DE40F0">
      <w:pPr>
        <w:spacing w:after="240"/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 xml:space="preserve">Рисунок </w:t>
      </w:r>
      <w:r w:rsidR="005072ED" w:rsidRPr="008A5146">
        <w:rPr>
          <w:sz w:val="24"/>
          <w:szCs w:val="24"/>
        </w:rPr>
        <w:t>2.2</w:t>
      </w:r>
      <w:r w:rsidRPr="008A5146">
        <w:rPr>
          <w:sz w:val="24"/>
          <w:szCs w:val="24"/>
        </w:rPr>
        <w:t xml:space="preserve"> – Расчётная модель</w:t>
      </w:r>
    </w:p>
    <w:p w:rsidR="007D2898" w:rsidRPr="008A5146" w:rsidRDefault="007D2898" w:rsidP="00DE40F0">
      <w:pPr>
        <w:spacing w:after="240"/>
      </w:pPr>
      <w:r w:rsidRPr="008A5146">
        <w:t>Перемещение в положительном направлении – нагрузка на сжатие.</w:t>
      </w:r>
    </w:p>
    <w:p w:rsidR="007D2898" w:rsidRPr="008A5146" w:rsidRDefault="007D2898" w:rsidP="007D2898">
      <w:r w:rsidRPr="008A5146">
        <w:t>Перемещение в отрицательном направлении – нагрузка на растяжение.</w:t>
      </w:r>
    </w:p>
    <w:p w:rsidR="00B3748C" w:rsidRPr="008A5146" w:rsidRDefault="00A07A65" w:rsidP="00B3748C">
      <w:r w:rsidRPr="008A5146">
        <w:t xml:space="preserve">Последовательно рассчитываем значение силы для каждого из 3-х направлений: </w:t>
      </w:r>
      <w:r w:rsidRPr="008A5146">
        <w:rPr>
          <w:lang w:val="en-GB"/>
        </w:rPr>
        <w:t>X</w:t>
      </w:r>
      <w:r w:rsidRPr="008A5146">
        <w:t xml:space="preserve">, </w:t>
      </w:r>
      <w:r w:rsidRPr="008A5146">
        <w:rPr>
          <w:lang w:val="en-GB"/>
        </w:rPr>
        <w:t>Y</w:t>
      </w:r>
      <w:r w:rsidRPr="008A5146">
        <w:t xml:space="preserve">, </w:t>
      </w:r>
      <w:r w:rsidRPr="008A5146">
        <w:rPr>
          <w:lang w:val="en-GB"/>
        </w:rPr>
        <w:t>Z</w:t>
      </w:r>
      <w:r w:rsidRPr="008A5146">
        <w:t>.</w:t>
      </w:r>
      <w:r w:rsidR="00DB27DA" w:rsidRPr="008A5146">
        <w:t xml:space="preserve"> При этом задается перемещение вдоль соответствующей оси, диапазон перемещений включает не менее 7 точек как на сжатие, так и на расятежние.</w:t>
      </w:r>
    </w:p>
    <w:p w:rsidR="007D2898" w:rsidRPr="008A5146" w:rsidRDefault="007D2898" w:rsidP="00B3748C">
      <w:r w:rsidRPr="008A5146">
        <w:t>Результаты расчётов представ</w:t>
      </w:r>
      <w:r w:rsidR="00A07A65" w:rsidRPr="008A5146">
        <w:t>лены</w:t>
      </w:r>
      <w:r w:rsidRPr="008A5146">
        <w:t xml:space="preserve"> ниже.</w:t>
      </w:r>
    </w:p>
    <w:p w:rsidR="007D2898" w:rsidRPr="008A5146" w:rsidRDefault="00FB5029" w:rsidP="00FB5029">
      <w:pPr>
        <w:ind w:firstLine="0"/>
        <w:jc w:val="center"/>
      </w:pPr>
      <w:r w:rsidRPr="008A5146">
        <w:rPr>
          <w:noProof/>
          <w:lang w:eastAsia="ru-RU"/>
        </w:rPr>
        <w:lastRenderedPageBreak/>
        <w:drawing>
          <wp:inline distT="0" distB="0" distL="0" distR="0">
            <wp:extent cx="5760000" cy="2520000"/>
            <wp:effectExtent l="0" t="0" r="12700" b="13970"/>
            <wp:docPr id="49" name="Диаграмма 49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1EDC70D-C179-4BDA-9BCA-AC6ABB901F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7D2898" w:rsidRPr="008A5146" w:rsidRDefault="007D2898" w:rsidP="00DE40F0">
      <w:pPr>
        <w:spacing w:after="24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 xml:space="preserve">Рисунок </w:t>
      </w:r>
      <w:r w:rsidR="005072ED" w:rsidRPr="008A5146">
        <w:rPr>
          <w:sz w:val="24"/>
          <w:szCs w:val="24"/>
        </w:rPr>
        <w:t>2.3</w:t>
      </w:r>
      <w:r w:rsidR="00A07A65" w:rsidRPr="008A5146">
        <w:rPr>
          <w:sz w:val="24"/>
          <w:szCs w:val="24"/>
        </w:rPr>
        <w:t xml:space="preserve"> </w:t>
      </w:r>
      <w:r w:rsidRPr="008A5146">
        <w:rPr>
          <w:sz w:val="24"/>
          <w:szCs w:val="24"/>
        </w:rPr>
        <w:t xml:space="preserve">– </w:t>
      </w:r>
      <w:r w:rsidR="00A07A65" w:rsidRPr="008A5146">
        <w:rPr>
          <w:sz w:val="24"/>
          <w:szCs w:val="24"/>
        </w:rPr>
        <w:t>Нагрузочная характеристика</w:t>
      </w:r>
      <w:r w:rsidRPr="008A5146">
        <w:rPr>
          <w:sz w:val="24"/>
          <w:szCs w:val="24"/>
        </w:rPr>
        <w:t xml:space="preserve"> по оси </w:t>
      </w:r>
      <w:r w:rsidRPr="008A5146">
        <w:rPr>
          <w:sz w:val="24"/>
          <w:szCs w:val="24"/>
          <w:lang w:val="en-US"/>
        </w:rPr>
        <w:t>Y</w:t>
      </w:r>
    </w:p>
    <w:p w:rsidR="007D2898" w:rsidRPr="008A5146" w:rsidRDefault="007D2898" w:rsidP="00875649">
      <w:pPr>
        <w:ind w:firstLine="0"/>
        <w:rPr>
          <w:rFonts w:eastAsia="Calibri"/>
          <w:sz w:val="24"/>
          <w:szCs w:val="24"/>
        </w:rPr>
      </w:pPr>
      <w:r w:rsidRPr="008A5146">
        <w:rPr>
          <w:rFonts w:eastAsia="Calibri" w:cs="Times New Roman"/>
          <w:sz w:val="24"/>
          <w:szCs w:val="24"/>
        </w:rPr>
        <w:t xml:space="preserve">Таблица </w:t>
      </w:r>
      <w:r w:rsidR="00871357" w:rsidRPr="008A5146">
        <w:rPr>
          <w:rFonts w:eastAsia="Calibri" w:cs="Times New Roman"/>
          <w:sz w:val="24"/>
          <w:szCs w:val="24"/>
        </w:rPr>
        <w:t>2.1</w:t>
      </w:r>
      <w:r w:rsidRPr="008A5146">
        <w:rPr>
          <w:rFonts w:eastAsia="Calibri" w:cs="Times New Roman"/>
          <w:sz w:val="24"/>
          <w:szCs w:val="24"/>
        </w:rPr>
        <w:t xml:space="preserve"> - Перемещения и усилия участка и всего виброизолятора в направлении </w:t>
      </w:r>
      <w:r w:rsidRPr="008A5146">
        <w:rPr>
          <w:rFonts w:eastAsia="Calibri"/>
          <w:sz w:val="24"/>
          <w:szCs w:val="24"/>
          <w:lang w:val="en-US"/>
        </w:rPr>
        <w:t>Y</w:t>
      </w:r>
      <w:r w:rsidRPr="008A5146">
        <w:rPr>
          <w:rFonts w:eastAsia="Calibri"/>
          <w:sz w:val="24"/>
          <w:szCs w:val="24"/>
        </w:rPr>
        <w:t xml:space="preserve"> (от 0,0</w:t>
      </w:r>
      <w:r w:rsidR="00FB5029" w:rsidRPr="008A5146">
        <w:rPr>
          <w:rFonts w:eastAsia="Calibri"/>
          <w:sz w:val="24"/>
          <w:szCs w:val="24"/>
        </w:rPr>
        <w:t>26</w:t>
      </w:r>
      <w:r w:rsidRPr="008A5146">
        <w:rPr>
          <w:rFonts w:eastAsia="Calibri"/>
          <w:sz w:val="24"/>
          <w:szCs w:val="24"/>
        </w:rPr>
        <w:t xml:space="preserve"> до 0 – сжатие, от 0 до -0,0</w:t>
      </w:r>
      <w:r w:rsidR="00FB5029" w:rsidRPr="008A5146">
        <w:rPr>
          <w:rFonts w:eastAsia="Calibri"/>
          <w:sz w:val="24"/>
          <w:szCs w:val="24"/>
        </w:rPr>
        <w:t>72</w:t>
      </w:r>
      <w:r w:rsidRPr="008A5146">
        <w:rPr>
          <w:rFonts w:eastAsia="Calibri"/>
          <w:sz w:val="24"/>
          <w:szCs w:val="24"/>
        </w:rPr>
        <w:t xml:space="preserve"> – растяжение)</w:t>
      </w:r>
    </w:p>
    <w:tbl>
      <w:tblPr>
        <w:tblW w:w="5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254"/>
        <w:gridCol w:w="1479"/>
        <w:gridCol w:w="2074"/>
      </w:tblGrid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eastAsia="Times New Roman" w:cs="Times New Roman"/>
                <w:color w:val="000000"/>
                <w:szCs w:val="28"/>
                <w:lang w:val="es-PE" w:eastAsia="zh-CN"/>
              </w:rPr>
              <w:t>Перемещение, м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eastAsia="Times New Roman" w:cs="Times New Roman"/>
                <w:color w:val="000000"/>
                <w:szCs w:val="28"/>
                <w:lang w:val="es-PE" w:eastAsia="zh-CN"/>
              </w:rPr>
              <w:t>Сила, Н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Сила ВИ Y, Н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0.026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3.522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112.694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0.023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3.105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99.357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0.02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2.693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86.166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0.017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2.285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73.110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0.014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1.879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60.112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0.011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1.475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47.194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0.008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1.072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34.317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0.005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0.671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21.460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0.002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0.268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8.589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-0.002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-0.269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-8.623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-0.009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-1.221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-39.062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-0.016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-2.194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-70.218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-0.023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-3.202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-102.464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-0.03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-4.257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-136.230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-0.037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-5.376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-172.038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-0.044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-6.579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-210.518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-0.051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-7.891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-252.509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-0.058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-9.342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-298.954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-0.065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-10.981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-351.392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-0.072</w:t>
            </w:r>
          </w:p>
        </w:tc>
        <w:tc>
          <w:tcPr>
            <w:tcW w:w="1479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-12.87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-411.840</w:t>
            </w:r>
          </w:p>
        </w:tc>
      </w:tr>
    </w:tbl>
    <w:p w:rsidR="007D2898" w:rsidRPr="008A5146" w:rsidRDefault="00FB5029" w:rsidP="00FB5029">
      <w:pPr>
        <w:ind w:firstLine="0"/>
        <w:jc w:val="center"/>
        <w:rPr>
          <w:rFonts w:eastAsia="Calibri" w:cs="Times New Roman"/>
          <w:szCs w:val="28"/>
        </w:rPr>
      </w:pPr>
      <w:r w:rsidRPr="008A5146">
        <w:rPr>
          <w:noProof/>
          <w:lang w:eastAsia="ru-RU"/>
        </w:rPr>
        <w:lastRenderedPageBreak/>
        <w:drawing>
          <wp:inline distT="0" distB="0" distL="0" distR="0">
            <wp:extent cx="5760000" cy="3168000"/>
            <wp:effectExtent l="0" t="0" r="0" b="0"/>
            <wp:docPr id="50" name="Диаграмма 50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303CF77-F35D-4699-9AC3-B831F1AF27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7D2898" w:rsidRPr="008A5146" w:rsidRDefault="007D2898" w:rsidP="00DE40F0">
      <w:pPr>
        <w:spacing w:after="240"/>
        <w:jc w:val="center"/>
        <w:rPr>
          <w:rFonts w:eastAsia="Calibri" w:cs="Times New Roman"/>
          <w:sz w:val="24"/>
          <w:szCs w:val="24"/>
        </w:rPr>
      </w:pPr>
      <w:r w:rsidRPr="008A5146">
        <w:rPr>
          <w:rFonts w:eastAsia="Calibri" w:cs="Times New Roman"/>
          <w:sz w:val="24"/>
          <w:szCs w:val="24"/>
        </w:rPr>
        <w:t xml:space="preserve">Рисунок </w:t>
      </w:r>
      <w:r w:rsidR="005072ED" w:rsidRPr="008A5146">
        <w:rPr>
          <w:rFonts w:eastAsia="Calibri" w:cs="Times New Roman"/>
          <w:sz w:val="24"/>
          <w:szCs w:val="24"/>
        </w:rPr>
        <w:t>2.4</w:t>
      </w:r>
      <w:r w:rsidRPr="008A5146">
        <w:rPr>
          <w:rFonts w:eastAsia="Calibri" w:cs="Times New Roman"/>
          <w:sz w:val="24"/>
          <w:szCs w:val="24"/>
        </w:rPr>
        <w:t xml:space="preserve"> – </w:t>
      </w:r>
      <w:r w:rsidR="00A07A65" w:rsidRPr="008A5146">
        <w:rPr>
          <w:sz w:val="24"/>
          <w:szCs w:val="24"/>
        </w:rPr>
        <w:t>Нагрузочная характеристика</w:t>
      </w:r>
      <w:r w:rsidRPr="008A5146">
        <w:rPr>
          <w:rFonts w:eastAsia="Calibri" w:cs="Times New Roman"/>
          <w:sz w:val="24"/>
          <w:szCs w:val="24"/>
        </w:rPr>
        <w:t xml:space="preserve"> по оси </w:t>
      </w:r>
      <w:r w:rsidRPr="008A5146">
        <w:rPr>
          <w:rFonts w:eastAsia="Calibri" w:cs="Times New Roman"/>
          <w:sz w:val="24"/>
          <w:szCs w:val="24"/>
          <w:lang w:val="en-US"/>
        </w:rPr>
        <w:t>X</w:t>
      </w:r>
    </w:p>
    <w:p w:rsidR="007D2898" w:rsidRPr="008A5146" w:rsidRDefault="007D2898" w:rsidP="00DE40F0">
      <w:pPr>
        <w:ind w:firstLine="0"/>
        <w:jc w:val="left"/>
        <w:rPr>
          <w:rFonts w:eastAsia="Calibri" w:cs="Times New Roman"/>
          <w:sz w:val="24"/>
          <w:szCs w:val="24"/>
        </w:rPr>
      </w:pPr>
      <w:r w:rsidRPr="008A5146">
        <w:rPr>
          <w:rFonts w:eastAsia="Calibri" w:cs="Times New Roman"/>
          <w:sz w:val="24"/>
          <w:szCs w:val="24"/>
        </w:rPr>
        <w:t xml:space="preserve">Таблица </w:t>
      </w:r>
      <w:r w:rsidR="00871357" w:rsidRPr="008A5146">
        <w:rPr>
          <w:rFonts w:eastAsia="Calibri" w:cs="Times New Roman"/>
          <w:sz w:val="24"/>
          <w:szCs w:val="24"/>
        </w:rPr>
        <w:t>2.2</w:t>
      </w:r>
      <w:r w:rsidRPr="008A5146">
        <w:rPr>
          <w:rFonts w:eastAsia="Calibri" w:cs="Times New Roman"/>
          <w:sz w:val="24"/>
          <w:szCs w:val="24"/>
        </w:rPr>
        <w:t xml:space="preserve"> - Перемещения и усилия участка и всего виброизолятора в направлении </w:t>
      </w:r>
      <w:r w:rsidRPr="008A5146">
        <w:rPr>
          <w:rFonts w:eastAsia="Calibri" w:cs="Times New Roman"/>
          <w:sz w:val="24"/>
          <w:szCs w:val="24"/>
          <w:lang w:val="en-US"/>
        </w:rPr>
        <w:t>X</w:t>
      </w:r>
      <w:r w:rsidR="00FB5029" w:rsidRPr="008A5146">
        <w:rPr>
          <w:rFonts w:eastAsia="Calibri" w:cs="Times New Roman"/>
          <w:sz w:val="24"/>
          <w:szCs w:val="24"/>
        </w:rPr>
        <w:t xml:space="preserve"> </w:t>
      </w:r>
      <w:r w:rsidRPr="008A5146">
        <w:rPr>
          <w:rFonts w:eastAsia="Calibri"/>
          <w:sz w:val="24"/>
          <w:szCs w:val="24"/>
        </w:rPr>
        <w:t>(от -0,0</w:t>
      </w:r>
      <w:r w:rsidR="00183D0D" w:rsidRPr="008A5146">
        <w:rPr>
          <w:rFonts w:eastAsia="Calibri"/>
          <w:sz w:val="24"/>
          <w:szCs w:val="24"/>
        </w:rPr>
        <w:t>26</w:t>
      </w:r>
      <w:r w:rsidRPr="008A5146">
        <w:rPr>
          <w:rFonts w:eastAsia="Calibri"/>
          <w:sz w:val="24"/>
          <w:szCs w:val="24"/>
        </w:rPr>
        <w:t xml:space="preserve"> до 0 – сжатие, от 0 до 0,0</w:t>
      </w:r>
      <w:r w:rsidR="00183D0D" w:rsidRPr="008A5146">
        <w:rPr>
          <w:rFonts w:eastAsia="Calibri"/>
          <w:sz w:val="24"/>
          <w:szCs w:val="24"/>
        </w:rPr>
        <w:t>26 – растяжение</w:t>
      </w:r>
      <w:r w:rsidRPr="008A5146">
        <w:rPr>
          <w:rFonts w:eastAsia="Calibri"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14"/>
        <w:gridCol w:w="1083"/>
      </w:tblGrid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B5029" w:rsidRPr="008A5146" w:rsidRDefault="00FB5029" w:rsidP="00FB5029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22"/>
              </w:rPr>
            </w:pPr>
            <w:r w:rsidRPr="008A5146">
              <w:rPr>
                <w:rFonts w:eastAsia="Times New Roman" w:cs="Times New Roman"/>
                <w:color w:val="000000"/>
                <w:szCs w:val="28"/>
                <w:lang w:val="es-PE" w:eastAsia="zh-CN"/>
              </w:rPr>
              <w:t>Перемещение, м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B5029" w:rsidRPr="008A5146" w:rsidRDefault="00FB5029" w:rsidP="00FB5029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22"/>
              </w:rPr>
            </w:pPr>
            <w:r w:rsidRPr="008A5146">
              <w:rPr>
                <w:rFonts w:eastAsia="Times New Roman" w:cs="Times New Roman"/>
                <w:color w:val="000000"/>
                <w:szCs w:val="28"/>
                <w:lang w:val="es-PE" w:eastAsia="zh-CN"/>
              </w:rPr>
              <w:t>Сила, Н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6.918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6.324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5.667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4.949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4.173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3.343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2.468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1.559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0.627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-0.627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-1.559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-2.468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-3.343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-4.173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-4.949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-5.667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-6.324</w:t>
            </w:r>
          </w:p>
        </w:tc>
      </w:tr>
      <w:tr w:rsidR="00FB5029" w:rsidRPr="008A5146" w:rsidTr="00FB5029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B5029" w:rsidRPr="008A5146" w:rsidRDefault="00FB5029" w:rsidP="00FB50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-6.918</w:t>
            </w:r>
          </w:p>
        </w:tc>
      </w:tr>
    </w:tbl>
    <w:p w:rsidR="007D2898" w:rsidRPr="008A5146" w:rsidRDefault="00FB5029" w:rsidP="00FB5029">
      <w:pPr>
        <w:ind w:firstLine="0"/>
        <w:jc w:val="center"/>
        <w:rPr>
          <w:rFonts w:eastAsia="Calibri" w:cs="Times New Roman"/>
          <w:szCs w:val="28"/>
        </w:rPr>
      </w:pPr>
      <w:r w:rsidRPr="008A5146">
        <w:rPr>
          <w:noProof/>
          <w:lang w:eastAsia="ru-RU"/>
        </w:rPr>
        <w:lastRenderedPageBreak/>
        <w:drawing>
          <wp:inline distT="0" distB="0" distL="0" distR="0">
            <wp:extent cx="5760000" cy="3168000"/>
            <wp:effectExtent l="0" t="0" r="0" b="0"/>
            <wp:docPr id="57" name="Диаграмма 57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8A0840F-7B1B-4ECF-B2BD-3FDA5EAD9C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7D2898" w:rsidRPr="008A5146" w:rsidRDefault="007D2898" w:rsidP="00DE40F0">
      <w:pPr>
        <w:spacing w:after="240"/>
        <w:jc w:val="center"/>
        <w:rPr>
          <w:rFonts w:eastAsia="Calibri" w:cs="Times New Roman"/>
          <w:sz w:val="24"/>
          <w:szCs w:val="24"/>
        </w:rPr>
      </w:pPr>
      <w:r w:rsidRPr="008A5146">
        <w:rPr>
          <w:rFonts w:eastAsia="Calibri" w:cs="Times New Roman"/>
          <w:sz w:val="24"/>
          <w:szCs w:val="24"/>
        </w:rPr>
        <w:t xml:space="preserve">Рисунок </w:t>
      </w:r>
      <w:r w:rsidR="005072ED" w:rsidRPr="008A5146">
        <w:rPr>
          <w:rFonts w:eastAsia="Calibri" w:cs="Times New Roman"/>
          <w:sz w:val="24"/>
          <w:szCs w:val="24"/>
        </w:rPr>
        <w:t>2.5</w:t>
      </w:r>
      <w:r w:rsidRPr="008A5146">
        <w:rPr>
          <w:rFonts w:eastAsia="Calibri" w:cs="Times New Roman"/>
          <w:sz w:val="24"/>
          <w:szCs w:val="24"/>
        </w:rPr>
        <w:t xml:space="preserve"> – </w:t>
      </w:r>
      <w:r w:rsidR="00A07A65" w:rsidRPr="008A5146">
        <w:rPr>
          <w:sz w:val="24"/>
          <w:szCs w:val="24"/>
        </w:rPr>
        <w:t>Нагрузочная характеристика</w:t>
      </w:r>
      <w:r w:rsidR="00A07A65" w:rsidRPr="008A5146">
        <w:rPr>
          <w:rFonts w:eastAsia="Calibri" w:cs="Times New Roman"/>
          <w:sz w:val="24"/>
          <w:szCs w:val="24"/>
        </w:rPr>
        <w:t xml:space="preserve"> </w:t>
      </w:r>
      <w:r w:rsidRPr="008A5146">
        <w:rPr>
          <w:rFonts w:eastAsia="Calibri" w:cs="Times New Roman"/>
          <w:sz w:val="24"/>
          <w:szCs w:val="24"/>
        </w:rPr>
        <w:t xml:space="preserve">по оси </w:t>
      </w:r>
      <w:r w:rsidRPr="008A5146">
        <w:rPr>
          <w:rFonts w:eastAsia="Calibri" w:cs="Times New Roman"/>
          <w:sz w:val="24"/>
          <w:szCs w:val="24"/>
          <w:lang w:val="en-US"/>
        </w:rPr>
        <w:t>Z</w:t>
      </w:r>
    </w:p>
    <w:p w:rsidR="00DE40F0" w:rsidRPr="008A5146" w:rsidRDefault="00DE40F0" w:rsidP="00DE40F0">
      <w:pPr>
        <w:ind w:firstLine="0"/>
        <w:jc w:val="left"/>
        <w:rPr>
          <w:rFonts w:eastAsia="Calibri" w:cs="Times New Roman"/>
          <w:sz w:val="24"/>
          <w:szCs w:val="24"/>
        </w:rPr>
      </w:pPr>
      <w:r w:rsidRPr="008A5146">
        <w:rPr>
          <w:rFonts w:eastAsia="Calibri" w:cs="Times New Roman"/>
          <w:sz w:val="24"/>
          <w:szCs w:val="24"/>
        </w:rPr>
        <w:t xml:space="preserve">Таблица 2.3 - Перемещения и усилия участка и всего виброизолятора в направлении </w:t>
      </w:r>
      <w:r w:rsidRPr="008A5146">
        <w:rPr>
          <w:rFonts w:eastAsia="Calibri" w:cs="Times New Roman"/>
          <w:sz w:val="24"/>
          <w:szCs w:val="24"/>
          <w:lang w:val="en-US"/>
        </w:rPr>
        <w:t>Z</w:t>
      </w:r>
      <w:r w:rsidRPr="008A5146">
        <w:rPr>
          <w:rFonts w:eastAsia="Calibri" w:cs="Times New Roman"/>
          <w:sz w:val="24"/>
          <w:szCs w:val="24"/>
        </w:rPr>
        <w:t xml:space="preserve"> </w:t>
      </w:r>
      <w:r w:rsidRPr="008A5146">
        <w:rPr>
          <w:rFonts w:eastAsia="Calibri"/>
          <w:sz w:val="24"/>
          <w:szCs w:val="24"/>
        </w:rPr>
        <w:t>(от -0,026 до 0 – сжатие, от 0 до 0,026 - растяжение)</w:t>
      </w:r>
    </w:p>
    <w:tbl>
      <w:tblPr>
        <w:tblW w:w="3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254"/>
        <w:gridCol w:w="1358"/>
      </w:tblGrid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Перемещение, м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Сила, Н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0.026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2.114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0.023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1.858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0.020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1.607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0.017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1.360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0.014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1.115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0.011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0.873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0.008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0.634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0.005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0.395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0.002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0.158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0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-0.002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  <w:lang w:val="en-GB"/>
              </w:rPr>
              <w:t>-</w:t>
            </w:r>
            <w:r w:rsidRPr="008A5146">
              <w:rPr>
                <w:rFonts w:cs="Times New Roman"/>
                <w:color w:val="000000"/>
                <w:szCs w:val="28"/>
              </w:rPr>
              <w:t>0.158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-0.005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-0.395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-0.008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-0.634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-0.011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-0.873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-0.014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-1.115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-0.017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-1.360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-0.020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-1.607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-0.023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-1.858</w:t>
            </w:r>
          </w:p>
        </w:tc>
      </w:tr>
      <w:tr w:rsidR="00DE40F0" w:rsidRPr="008A5146" w:rsidTr="00A70BBE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-0.026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DE40F0" w:rsidRPr="008A5146" w:rsidRDefault="00DE40F0" w:rsidP="00A70B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val="es-PE" w:eastAsia="zh-CN"/>
              </w:rPr>
            </w:pPr>
            <w:r w:rsidRPr="008A5146">
              <w:rPr>
                <w:rFonts w:cs="Times New Roman"/>
                <w:color w:val="000000"/>
                <w:szCs w:val="28"/>
              </w:rPr>
              <w:t>-2.114</w:t>
            </w:r>
          </w:p>
        </w:tc>
      </w:tr>
    </w:tbl>
    <w:p w:rsidR="00DE40F0" w:rsidRPr="008A5146" w:rsidRDefault="00DE40F0" w:rsidP="00777718">
      <w:pPr>
        <w:ind w:firstLine="0"/>
        <w:jc w:val="left"/>
        <w:rPr>
          <w:rFonts w:eastAsia="Calibri" w:cs="Times New Roman"/>
          <w:szCs w:val="28"/>
        </w:rPr>
        <w:sectPr w:rsidR="00DE40F0" w:rsidRPr="008A5146" w:rsidSect="00431BEB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7D2898" w:rsidRPr="008A5146" w:rsidRDefault="007D2898" w:rsidP="007D2898">
      <w:pPr>
        <w:rPr>
          <w:rFonts w:eastAsiaTheme="minorEastAsia" w:cs="Times New Roman"/>
          <w:szCs w:val="28"/>
          <w:lang w:eastAsia="zh-CN"/>
        </w:rPr>
      </w:pPr>
      <w:bookmarkStart w:id="14" w:name="_Toc534807333"/>
      <w:bookmarkStart w:id="15" w:name="_Toc533639091"/>
      <w:r w:rsidRPr="008A5146">
        <w:rPr>
          <w:rFonts w:eastAsia="Calibri" w:cs="Times New Roman"/>
          <w:szCs w:val="28"/>
        </w:rPr>
        <w:lastRenderedPageBreak/>
        <w:t xml:space="preserve">На рисунке </w:t>
      </w:r>
      <w:r w:rsidR="00871357" w:rsidRPr="008A5146">
        <w:rPr>
          <w:rFonts w:eastAsia="Calibri" w:cs="Times New Roman"/>
          <w:szCs w:val="28"/>
        </w:rPr>
        <w:t>2.6</w:t>
      </w:r>
      <w:r w:rsidRPr="008A5146">
        <w:rPr>
          <w:rFonts w:eastAsia="Calibri" w:cs="Times New Roman"/>
          <w:szCs w:val="28"/>
        </w:rPr>
        <w:t xml:space="preserve"> представлена графика с м</w:t>
      </w:r>
      <w:r w:rsidR="0004121F" w:rsidRPr="008A5146">
        <w:rPr>
          <w:rFonts w:eastAsia="Calibri" w:cs="Times New Roman"/>
          <w:szCs w:val="28"/>
        </w:rPr>
        <w:t>аксимальным</w:t>
      </w:r>
      <w:r w:rsidRPr="008A5146">
        <w:rPr>
          <w:rFonts w:eastAsia="Calibri" w:cs="Times New Roman"/>
          <w:szCs w:val="28"/>
        </w:rPr>
        <w:t xml:space="preserve"> растяжением по оси </w:t>
      </w:r>
      <w:r w:rsidRPr="008A5146">
        <w:rPr>
          <w:rFonts w:eastAsiaTheme="minorEastAsia" w:cs="Times New Roman"/>
          <w:szCs w:val="28"/>
          <w:lang w:val="es-PE" w:eastAsia="zh-CN"/>
        </w:rPr>
        <w:t>Y</w:t>
      </w:r>
      <w:r w:rsidRPr="008A5146">
        <w:rPr>
          <w:rFonts w:eastAsiaTheme="minorEastAsia" w:cs="Times New Roman"/>
          <w:szCs w:val="28"/>
          <w:lang w:eastAsia="zh-CN"/>
        </w:rPr>
        <w:t xml:space="preserve"> (</w:t>
      </w:r>
      <w:r w:rsidRPr="008A5146">
        <w:rPr>
          <w:rFonts w:eastAsiaTheme="minorEastAsia" w:cs="Times New Roman"/>
          <w:szCs w:val="28"/>
          <w:lang w:val="es-PE" w:eastAsia="zh-CN"/>
        </w:rPr>
        <w:t>P</w:t>
      </w:r>
      <w:r w:rsidRPr="008A5146">
        <w:rPr>
          <w:rFonts w:eastAsiaTheme="minorEastAsia" w:cs="Times New Roman"/>
          <w:szCs w:val="28"/>
          <w:lang w:eastAsia="zh-CN"/>
        </w:rPr>
        <w:t xml:space="preserve"> =</w:t>
      </w:r>
      <w:r w:rsidR="0004121F" w:rsidRPr="008A5146">
        <w:rPr>
          <w:rFonts w:eastAsiaTheme="minorEastAsia" w:cs="Times New Roman"/>
          <w:szCs w:val="28"/>
          <w:lang w:eastAsia="zh-CN"/>
        </w:rPr>
        <w:t>-</w:t>
      </w:r>
      <w:r w:rsidRPr="008A5146">
        <w:rPr>
          <w:rFonts w:eastAsiaTheme="minorEastAsia" w:cs="Times New Roman"/>
          <w:szCs w:val="28"/>
          <w:lang w:eastAsia="zh-CN"/>
        </w:rPr>
        <w:t xml:space="preserve"> 0.0</w:t>
      </w:r>
      <w:r w:rsidR="0004121F" w:rsidRPr="008A5146">
        <w:rPr>
          <w:rFonts w:eastAsiaTheme="minorEastAsia" w:cs="Times New Roman"/>
          <w:szCs w:val="28"/>
          <w:lang w:eastAsia="zh-CN"/>
        </w:rPr>
        <w:t>72</w:t>
      </w:r>
      <w:r w:rsidRPr="008A5146">
        <w:rPr>
          <w:rFonts w:eastAsiaTheme="minorEastAsia" w:cs="Times New Roman"/>
          <w:szCs w:val="28"/>
          <w:lang w:eastAsia="zh-CN"/>
        </w:rPr>
        <w:t>)</w:t>
      </w:r>
      <w:r w:rsidR="002A1646" w:rsidRPr="008A5146">
        <w:rPr>
          <w:rFonts w:eastAsiaTheme="minorEastAsia" w:cs="Times New Roman"/>
          <w:szCs w:val="28"/>
          <w:lang w:eastAsia="zh-CN"/>
        </w:rPr>
        <w:t>.</w:t>
      </w:r>
    </w:p>
    <w:p w:rsidR="007D2898" w:rsidRPr="008A5146" w:rsidRDefault="0004121F" w:rsidP="0004121F">
      <w:pPr>
        <w:tabs>
          <w:tab w:val="left" w:pos="3179"/>
        </w:tabs>
        <w:ind w:firstLine="0"/>
        <w:jc w:val="center"/>
        <w:rPr>
          <w:rFonts w:cs="Times New Roman"/>
          <w:noProof/>
          <w:szCs w:val="28"/>
          <w:lang w:val="en-US"/>
        </w:rPr>
      </w:pPr>
      <w:r w:rsidRPr="008A5146">
        <w:rPr>
          <w:noProof/>
          <w:lang w:eastAsia="ru-RU"/>
        </w:rPr>
        <w:drawing>
          <wp:inline distT="0" distB="0" distL="0" distR="0">
            <wp:extent cx="3801129" cy="28800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112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7D2898" w:rsidP="0004121F">
      <w:pPr>
        <w:ind w:firstLine="0"/>
        <w:jc w:val="center"/>
        <w:rPr>
          <w:rFonts w:cs="Times New Roman"/>
          <w:sz w:val="24"/>
          <w:szCs w:val="24"/>
        </w:rPr>
      </w:pPr>
      <w:r w:rsidRPr="008A5146">
        <w:rPr>
          <w:rFonts w:cs="Times New Roman"/>
          <w:sz w:val="24"/>
          <w:szCs w:val="24"/>
        </w:rPr>
        <w:t xml:space="preserve">Рисунок </w:t>
      </w:r>
      <w:r w:rsidR="005072ED" w:rsidRPr="008A5146">
        <w:rPr>
          <w:rFonts w:cs="Times New Roman"/>
          <w:sz w:val="24"/>
          <w:szCs w:val="24"/>
        </w:rPr>
        <w:t>2.6</w:t>
      </w:r>
      <w:r w:rsidRPr="008A5146">
        <w:rPr>
          <w:rFonts w:cs="Times New Roman"/>
          <w:sz w:val="24"/>
          <w:szCs w:val="24"/>
        </w:rPr>
        <w:t xml:space="preserve"> – </w:t>
      </w:r>
      <w:r w:rsidR="00EE77E6" w:rsidRPr="008A5146">
        <w:rPr>
          <w:rFonts w:cs="Times New Roman"/>
          <w:sz w:val="24"/>
          <w:szCs w:val="24"/>
        </w:rPr>
        <w:t>М</w:t>
      </w:r>
      <w:r w:rsidR="00480096" w:rsidRPr="008A5146">
        <w:rPr>
          <w:rFonts w:cs="Times New Roman"/>
          <w:sz w:val="24"/>
          <w:szCs w:val="24"/>
        </w:rPr>
        <w:t>акс</w:t>
      </w:r>
      <w:r w:rsidRPr="008A5146">
        <w:rPr>
          <w:rFonts w:cs="Times New Roman"/>
          <w:sz w:val="24"/>
          <w:szCs w:val="24"/>
        </w:rPr>
        <w:t xml:space="preserve">имальное растяжение по оси </w:t>
      </w:r>
      <w:r w:rsidRPr="008A5146">
        <w:rPr>
          <w:rFonts w:cs="Times New Roman"/>
          <w:sz w:val="24"/>
          <w:szCs w:val="24"/>
          <w:lang w:val="en-US"/>
        </w:rPr>
        <w:t>Y</w:t>
      </w:r>
    </w:p>
    <w:p w:rsidR="007D2898" w:rsidRPr="008A5146" w:rsidRDefault="007D2898" w:rsidP="007D2898">
      <w:pPr>
        <w:ind w:firstLine="708"/>
        <w:jc w:val="left"/>
        <w:rPr>
          <w:rFonts w:cs="Times New Roman"/>
          <w:szCs w:val="28"/>
        </w:rPr>
      </w:pPr>
      <w:r w:rsidRPr="008A5146">
        <w:rPr>
          <w:rFonts w:eastAsia="Calibri" w:cs="Times New Roman"/>
          <w:szCs w:val="28"/>
        </w:rPr>
        <w:t xml:space="preserve">На рисунке </w:t>
      </w:r>
      <w:r w:rsidR="00871357" w:rsidRPr="008A5146">
        <w:rPr>
          <w:rFonts w:eastAsia="Calibri" w:cs="Times New Roman"/>
          <w:szCs w:val="28"/>
        </w:rPr>
        <w:t>2.7</w:t>
      </w:r>
      <w:r w:rsidRPr="008A5146">
        <w:rPr>
          <w:rFonts w:eastAsia="Calibri" w:cs="Times New Roman"/>
          <w:szCs w:val="28"/>
        </w:rPr>
        <w:t xml:space="preserve"> представлена графика с м</w:t>
      </w:r>
      <w:r w:rsidR="00480096" w:rsidRPr="008A5146">
        <w:rPr>
          <w:rFonts w:eastAsia="Calibri" w:cs="Times New Roman"/>
          <w:szCs w:val="28"/>
        </w:rPr>
        <w:t>акси</w:t>
      </w:r>
      <w:r w:rsidRPr="008A5146">
        <w:rPr>
          <w:rFonts w:eastAsia="Calibri" w:cs="Times New Roman"/>
          <w:szCs w:val="28"/>
        </w:rPr>
        <w:t xml:space="preserve">мальным сжатием по оси </w:t>
      </w:r>
      <w:r w:rsidRPr="008A5146">
        <w:rPr>
          <w:rFonts w:eastAsiaTheme="minorEastAsia" w:cs="Times New Roman"/>
          <w:szCs w:val="28"/>
          <w:lang w:val="es-PE" w:eastAsia="zh-CN"/>
        </w:rPr>
        <w:t>Y</w:t>
      </w:r>
      <w:r w:rsidRPr="008A5146">
        <w:rPr>
          <w:rFonts w:eastAsiaTheme="minorEastAsia" w:cs="Times New Roman"/>
          <w:szCs w:val="28"/>
          <w:lang w:eastAsia="zh-CN"/>
        </w:rPr>
        <w:t xml:space="preserve"> (</w:t>
      </w:r>
      <w:r w:rsidRPr="008A5146">
        <w:rPr>
          <w:rFonts w:eastAsiaTheme="minorEastAsia" w:cs="Times New Roman"/>
          <w:szCs w:val="28"/>
          <w:lang w:val="es-PE" w:eastAsia="zh-CN"/>
        </w:rPr>
        <w:t>P</w:t>
      </w:r>
      <w:r w:rsidRPr="008A5146">
        <w:rPr>
          <w:rFonts w:eastAsiaTheme="minorEastAsia" w:cs="Times New Roman"/>
          <w:szCs w:val="28"/>
          <w:lang w:eastAsia="zh-CN"/>
        </w:rPr>
        <w:t xml:space="preserve"> = 0.0</w:t>
      </w:r>
      <w:r w:rsidR="000308C3" w:rsidRPr="008A5146">
        <w:rPr>
          <w:rFonts w:eastAsiaTheme="minorEastAsia" w:cs="Times New Roman"/>
          <w:szCs w:val="28"/>
          <w:lang w:eastAsia="zh-CN"/>
        </w:rPr>
        <w:t>26</w:t>
      </w:r>
      <w:r w:rsidRPr="008A5146">
        <w:rPr>
          <w:rFonts w:eastAsiaTheme="minorEastAsia" w:cs="Times New Roman"/>
          <w:szCs w:val="28"/>
          <w:lang w:eastAsia="zh-CN"/>
        </w:rPr>
        <w:t>)</w:t>
      </w:r>
      <w:r w:rsidR="002A1646" w:rsidRPr="008A5146">
        <w:rPr>
          <w:rFonts w:eastAsiaTheme="minorEastAsia" w:cs="Times New Roman"/>
          <w:szCs w:val="28"/>
          <w:lang w:eastAsia="zh-CN"/>
        </w:rPr>
        <w:t>.</w:t>
      </w:r>
    </w:p>
    <w:p w:rsidR="007D2898" w:rsidRPr="008A5146" w:rsidRDefault="0004121F" w:rsidP="0004121F">
      <w:pPr>
        <w:ind w:firstLine="0"/>
        <w:jc w:val="center"/>
        <w:rPr>
          <w:rFonts w:cs="Times New Roman"/>
          <w:szCs w:val="28"/>
        </w:rPr>
      </w:pPr>
      <w:r w:rsidRPr="008A5146">
        <w:rPr>
          <w:noProof/>
          <w:lang w:eastAsia="ru-RU"/>
        </w:rPr>
        <w:drawing>
          <wp:inline distT="0" distB="0" distL="0" distR="0">
            <wp:extent cx="3777678" cy="28800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767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7D2898" w:rsidP="0004121F">
      <w:pPr>
        <w:ind w:firstLine="0"/>
        <w:jc w:val="center"/>
        <w:rPr>
          <w:rFonts w:cs="Times New Roman"/>
          <w:sz w:val="24"/>
          <w:szCs w:val="24"/>
        </w:rPr>
      </w:pPr>
      <w:r w:rsidRPr="008A5146">
        <w:rPr>
          <w:rFonts w:cs="Times New Roman"/>
          <w:sz w:val="24"/>
          <w:szCs w:val="24"/>
        </w:rPr>
        <w:t xml:space="preserve">Рисунок </w:t>
      </w:r>
      <w:r w:rsidR="005072ED" w:rsidRPr="008A5146">
        <w:rPr>
          <w:rFonts w:cs="Times New Roman"/>
          <w:sz w:val="24"/>
          <w:szCs w:val="24"/>
        </w:rPr>
        <w:t>2.7</w:t>
      </w:r>
      <w:r w:rsidRPr="008A5146">
        <w:rPr>
          <w:rFonts w:cs="Times New Roman"/>
          <w:sz w:val="24"/>
          <w:szCs w:val="24"/>
        </w:rPr>
        <w:t xml:space="preserve"> – </w:t>
      </w:r>
      <w:r w:rsidR="00EE77E6" w:rsidRPr="008A5146">
        <w:rPr>
          <w:rFonts w:cs="Times New Roman"/>
          <w:sz w:val="24"/>
          <w:szCs w:val="24"/>
        </w:rPr>
        <w:t>М</w:t>
      </w:r>
      <w:r w:rsidRPr="008A5146">
        <w:rPr>
          <w:rFonts w:cs="Times New Roman"/>
          <w:sz w:val="24"/>
          <w:szCs w:val="24"/>
        </w:rPr>
        <w:t xml:space="preserve">аксимальное сжатие по оси </w:t>
      </w:r>
      <w:r w:rsidRPr="008A5146">
        <w:rPr>
          <w:rFonts w:cs="Times New Roman"/>
          <w:sz w:val="24"/>
          <w:szCs w:val="24"/>
          <w:lang w:val="en-US"/>
        </w:rPr>
        <w:t>Y</w:t>
      </w:r>
    </w:p>
    <w:p w:rsidR="002A1646" w:rsidRPr="008A5146" w:rsidRDefault="0004121F" w:rsidP="0004121F">
      <w:pPr>
        <w:rPr>
          <w:rFonts w:cs="Times New Roman"/>
          <w:szCs w:val="28"/>
        </w:rPr>
      </w:pPr>
      <w:r w:rsidRPr="008A5146">
        <w:rPr>
          <w:rFonts w:cs="Times New Roman"/>
          <w:szCs w:val="28"/>
        </w:rPr>
        <w:t>Суммарная радиальная нагрузка:</w:t>
      </w:r>
    </w:p>
    <w:p w:rsidR="0004121F" w:rsidRPr="008A5146" w:rsidRDefault="00033EF8" w:rsidP="0004121F">
      <w:pPr>
        <w:rPr>
          <w:rFonts w:eastAsiaTheme="minorEastAsia" w:cs="Times New Roman"/>
          <w:i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Cs w:val="28"/>
                  <w:lang w:val="en-US" w:eastAsia="zh-CN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  <w:lang w:val="en-US"/>
                </w:rPr>
                <m:t>max</m:t>
              </m:r>
            </m:sub>
          </m:sSub>
          <m:r>
            <w:rPr>
              <w:rFonts w:ascii="Cambria Math" w:eastAsiaTheme="minorEastAsia" w:hAnsi="Cambria Math" w:cs="Times New Roman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Cs w:val="28"/>
                  <w:lang w:val="en-US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  <w:szCs w:val="28"/>
                  <w:lang w:val="en-US"/>
                </w:rPr>
                <m:t>N</m:t>
              </m:r>
            </m:sup>
            <m:e>
              <m:r>
                <w:rPr>
                  <w:rFonts w:ascii="Cambria Math" w:eastAsiaTheme="minorEastAsia" w:hAnsi="Cambria Math" w:cs="Times New Roman"/>
                  <w:szCs w:val="28"/>
                  <w:lang w:val="en-US"/>
                </w:rPr>
                <m:t>(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Cs w:val="28"/>
                      <w:lang w:val="en-US"/>
                    </w:rPr>
                    <m:t>∙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Cs w:val="28"/>
                          <w:lang w:val="en-US"/>
                        </w:rPr>
                        <m:t>cos</m:t>
                      </m: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val="en-US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val="en-US"/>
                            </w:rPr>
                            <m:t>i-1</m:t>
                          </m:r>
                        </m:e>
                      </m:d>
                    </m:e>
                  </m:func>
                  <m:r>
                    <w:rPr>
                      <w:rFonts w:ascii="Cambria Math" w:eastAsiaTheme="minorEastAsia" w:hAnsi="Cambria Math" w:cs="Times New Roman"/>
                      <w:szCs w:val="28"/>
                      <w:lang w:val="en-US"/>
                    </w:rPr>
                    <m:t>φ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en-US"/>
                </w:rPr>
                <m:t>+</m:t>
              </m:r>
            </m:e>
          </m:nary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 w:cs="Times New Roman"/>
                  <w:szCs w:val="28"/>
                  <w:lang w:val="en-US"/>
                </w:rPr>
                <m:t>∙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Cs w:val="28"/>
                      <w:lang w:val="en-US"/>
                    </w:rPr>
                    <m:t>sin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en-US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en-US"/>
                        </w:rPr>
                        <m:t>i-1</m:t>
                      </m:r>
                    </m:e>
                  </m:d>
                </m:e>
              </m:func>
              <m:r>
                <w:rPr>
                  <w:rFonts w:ascii="Cambria Math" w:eastAsiaTheme="minorEastAsia" w:hAnsi="Cambria Math" w:cs="Times New Roman"/>
                  <w:szCs w:val="28"/>
                  <w:lang w:val="en-US"/>
                </w:rPr>
                <m:t>φ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val="en-US"/>
            </w:rPr>
            <m:t>=183</m:t>
          </m:r>
          <m:r>
            <w:rPr>
              <w:rFonts w:ascii="Cambria Math" w:eastAsiaTheme="minorEastAsia" w:hAnsi="Cambria Math" w:cs="Times New Roman"/>
              <w:szCs w:val="28"/>
              <w:lang w:eastAsia="zh-CN"/>
            </w:rPr>
            <m:t>,4 Н;</m:t>
          </m:r>
        </m:oMath>
      </m:oMathPara>
    </w:p>
    <w:p w:rsidR="00183D0D" w:rsidRPr="008A5146" w:rsidRDefault="000308C3" w:rsidP="00DE40F0">
      <w:pPr>
        <w:spacing w:after="240"/>
        <w:rPr>
          <w:rFonts w:eastAsiaTheme="minorEastAsia" w:cs="Times New Roman"/>
          <w:iCs/>
          <w:szCs w:val="28"/>
        </w:rPr>
      </w:pPr>
      <w:r w:rsidRPr="008A5146">
        <w:rPr>
          <w:rFonts w:eastAsiaTheme="minorEastAsia" w:cs="Times New Roman"/>
          <w:iCs/>
          <w:szCs w:val="28"/>
        </w:rPr>
        <w:lastRenderedPageBreak/>
        <w:t xml:space="preserve">На рисунке </w:t>
      </w:r>
      <w:r w:rsidR="00871357" w:rsidRPr="008A5146">
        <w:rPr>
          <w:rFonts w:eastAsiaTheme="minorEastAsia" w:cs="Times New Roman"/>
          <w:iCs/>
          <w:szCs w:val="28"/>
        </w:rPr>
        <w:t>2.8</w:t>
      </w:r>
      <w:r w:rsidRPr="008A5146">
        <w:rPr>
          <w:rFonts w:eastAsiaTheme="minorEastAsia" w:cs="Times New Roman"/>
          <w:iCs/>
          <w:szCs w:val="28"/>
        </w:rPr>
        <w:t xml:space="preserve"> приведен график суммарной осевой нагрузки виброизолятора в вертикальном направлении.</w:t>
      </w:r>
    </w:p>
    <w:p w:rsidR="00183D0D" w:rsidRPr="008A5146" w:rsidRDefault="00183D0D" w:rsidP="00183D0D">
      <w:pPr>
        <w:ind w:firstLine="0"/>
        <w:rPr>
          <w:rFonts w:eastAsiaTheme="minorEastAsia" w:cs="Times New Roman"/>
          <w:i/>
          <w:szCs w:val="28"/>
        </w:rPr>
      </w:pPr>
      <w:r w:rsidRPr="008A5146">
        <w:rPr>
          <w:noProof/>
          <w:lang w:eastAsia="ru-RU"/>
        </w:rPr>
        <w:drawing>
          <wp:inline distT="0" distB="0" distL="0" distR="0">
            <wp:extent cx="5760000" cy="2016000"/>
            <wp:effectExtent l="0" t="0" r="0" b="0"/>
            <wp:docPr id="83" name="Диаграмма 83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1A846A6-0719-43AF-86A0-91C5825AA7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41037F" w:rsidRPr="008A5146" w:rsidRDefault="00183D0D" w:rsidP="00DE40F0">
      <w:pPr>
        <w:spacing w:after="240"/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 xml:space="preserve">Рисунок </w:t>
      </w:r>
      <w:r w:rsidR="005072ED" w:rsidRPr="008A5146">
        <w:rPr>
          <w:sz w:val="24"/>
          <w:szCs w:val="24"/>
        </w:rPr>
        <w:t>2.8</w:t>
      </w:r>
      <w:r w:rsidRPr="008A5146">
        <w:rPr>
          <w:sz w:val="24"/>
          <w:szCs w:val="24"/>
        </w:rPr>
        <w:t xml:space="preserve"> – Суммарная осевая нагрузка виброизолятора</w:t>
      </w:r>
    </w:p>
    <w:p w:rsidR="00183D0D" w:rsidRPr="008A5146" w:rsidRDefault="00230A37" w:rsidP="00183D0D">
      <w:r w:rsidRPr="008A5146">
        <w:t xml:space="preserve">В результате расчетов модели в </w:t>
      </w:r>
      <w:r w:rsidRPr="008A5146">
        <w:rPr>
          <w:lang w:val="en-GB"/>
        </w:rPr>
        <w:t>ANSYS</w:t>
      </w:r>
      <w:r w:rsidRPr="008A5146">
        <w:t xml:space="preserve"> получены нагрузочные характеристики, </w:t>
      </w:r>
      <w:r w:rsidR="00871357" w:rsidRPr="008A5146">
        <w:t>необходимы для расчета двигателя с опорами</w:t>
      </w:r>
      <w:r w:rsidRPr="008A5146">
        <w:t xml:space="preserve"> в </w:t>
      </w:r>
      <w:r w:rsidRPr="008A5146">
        <w:rPr>
          <w:lang w:val="en-GB"/>
        </w:rPr>
        <w:t>ADAMS</w:t>
      </w:r>
      <w:r w:rsidRPr="008A5146">
        <w:t>.</w:t>
      </w:r>
    </w:p>
    <w:p w:rsidR="00031AD7" w:rsidRDefault="00031AD7" w:rsidP="00C04997">
      <w:pPr>
        <w:pStyle w:val="2"/>
      </w:pPr>
      <w:bookmarkStart w:id="16" w:name="_Toc118218827"/>
    </w:p>
    <w:p w:rsidR="00886050" w:rsidRPr="008A5146" w:rsidRDefault="00871357" w:rsidP="00C04997">
      <w:pPr>
        <w:pStyle w:val="2"/>
      </w:pPr>
      <w:r w:rsidRPr="008A5146">
        <w:t>2.3</w:t>
      </w:r>
      <w:r w:rsidR="00886050" w:rsidRPr="008A5146">
        <w:t xml:space="preserve"> </w:t>
      </w:r>
      <w:r w:rsidR="00A07A65" w:rsidRPr="008A5146">
        <w:t>П</w:t>
      </w:r>
      <w:r w:rsidR="00C04997" w:rsidRPr="008A5146">
        <w:t>остроение объемной модели виброизолятора</w:t>
      </w:r>
      <w:bookmarkEnd w:id="16"/>
    </w:p>
    <w:p w:rsidR="00886050" w:rsidRPr="008A5146" w:rsidRDefault="00886050" w:rsidP="00886050">
      <w:r w:rsidRPr="008A5146">
        <w:rPr>
          <w:color w:val="000000"/>
          <w:szCs w:val="28"/>
        </w:rPr>
        <w:t>Виброизолятор</w:t>
      </w:r>
      <w:r w:rsidRPr="008A5146">
        <w:rPr>
          <w:rFonts w:eastAsia="Calibri" w:cs="Times New Roman"/>
          <w:color w:val="000000"/>
          <w:szCs w:val="28"/>
        </w:rPr>
        <w:t xml:space="preserve"> </w:t>
      </w:r>
      <w:r w:rsidR="0069609A" w:rsidRPr="008A5146">
        <w:rPr>
          <w:rFonts w:eastAsia="Calibri" w:cs="Times New Roman"/>
          <w:color w:val="000000"/>
          <w:szCs w:val="28"/>
        </w:rPr>
        <w:t xml:space="preserve">(рисунок </w:t>
      </w:r>
      <w:r w:rsidR="00871357" w:rsidRPr="008A5146">
        <w:rPr>
          <w:rFonts w:eastAsia="Calibri" w:cs="Times New Roman"/>
          <w:color w:val="000000"/>
          <w:szCs w:val="28"/>
        </w:rPr>
        <w:t>2.9</w:t>
      </w:r>
      <w:r w:rsidR="0069609A" w:rsidRPr="008A5146">
        <w:rPr>
          <w:rFonts w:eastAsia="Calibri" w:cs="Times New Roman"/>
          <w:color w:val="000000"/>
          <w:szCs w:val="28"/>
        </w:rPr>
        <w:t xml:space="preserve">) </w:t>
      </w:r>
      <w:r w:rsidRPr="008A5146">
        <w:rPr>
          <w:rFonts w:eastAsia="Calibri" w:cs="Times New Roman"/>
          <w:color w:val="000000"/>
          <w:szCs w:val="28"/>
        </w:rPr>
        <w:t>состоит из двух крепежных обойм: верхней и нижней соединенных упругим элементом (</w:t>
      </w:r>
      <w:r w:rsidR="004768DA" w:rsidRPr="008A5146">
        <w:rPr>
          <w:rFonts w:eastAsia="Calibri" w:cs="Times New Roman"/>
          <w:color w:val="000000"/>
          <w:szCs w:val="28"/>
        </w:rPr>
        <w:t>3,4</w:t>
      </w:r>
      <w:r w:rsidRPr="008A5146">
        <w:rPr>
          <w:rFonts w:eastAsia="Calibri" w:cs="Times New Roman"/>
          <w:color w:val="000000"/>
          <w:szCs w:val="28"/>
        </w:rPr>
        <w:t>) в виде ансамбля рабочих и петлевых участков с двумя свободными концами.</w:t>
      </w:r>
    </w:p>
    <w:p w:rsidR="004768DA" w:rsidRPr="008A5146" w:rsidRDefault="004768DA" w:rsidP="004768DA">
      <w:pPr>
        <w:ind w:firstLine="0"/>
        <w:jc w:val="center"/>
        <w:rPr>
          <w:szCs w:val="28"/>
        </w:rPr>
      </w:pPr>
      <w:r w:rsidRPr="008A5146">
        <w:rPr>
          <w:noProof/>
          <w:szCs w:val="28"/>
          <w:lang w:eastAsia="ru-RU"/>
        </w:rPr>
        <w:lastRenderedPageBreak/>
        <w:drawing>
          <wp:inline distT="0" distB="0" distL="0" distR="0">
            <wp:extent cx="3430351" cy="3600000"/>
            <wp:effectExtent l="0" t="0" r="0" b="0"/>
            <wp:docPr id="2" name="Рисунок 2" descr="120A77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0A77F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contrast="20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35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8DA" w:rsidRPr="008A5146" w:rsidRDefault="004768DA" w:rsidP="004768DA">
      <w:pPr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 xml:space="preserve">1,2 - оправка в сборе; 3,4 - упругодемпфирующий элемент (УДЭ); </w:t>
      </w:r>
      <w:r w:rsidRPr="008A5146">
        <w:rPr>
          <w:sz w:val="24"/>
          <w:szCs w:val="24"/>
        </w:rPr>
        <w:br/>
        <w:t xml:space="preserve">5,15 - шайба; 6 - отверстия для крепления УДЭ; 7 - болт с развитой грибковой частью; 9, 13 - крышка; 11 - место под ключ; 12 - контровочное отверстие; </w:t>
      </w:r>
      <w:r w:rsidRPr="008A5146">
        <w:rPr>
          <w:sz w:val="24"/>
          <w:szCs w:val="24"/>
        </w:rPr>
        <w:br/>
        <w:t>14 – гайка</w:t>
      </w:r>
    </w:p>
    <w:p w:rsidR="00871357" w:rsidRPr="008A5146" w:rsidRDefault="00871357" w:rsidP="00DE40F0">
      <w:pPr>
        <w:spacing w:after="240"/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>Рисунок 2.9 – Типовая конструкция вибрационно-защитной системы</w:t>
      </w:r>
    </w:p>
    <w:p w:rsidR="004768DA" w:rsidRPr="008A5146" w:rsidRDefault="004768DA" w:rsidP="004768DA">
      <w:r w:rsidRPr="008A5146">
        <w:t xml:space="preserve">Объемная модель виброизолятора создавалась в </w:t>
      </w:r>
      <w:r w:rsidRPr="008A5146">
        <w:rPr>
          <w:lang w:val="en-US"/>
        </w:rPr>
        <w:t>CAD</w:t>
      </w:r>
      <w:r w:rsidRPr="008A5146">
        <w:t xml:space="preserve">-пакете </w:t>
      </w:r>
      <w:r w:rsidRPr="008A5146">
        <w:rPr>
          <w:lang w:val="en-US"/>
        </w:rPr>
        <w:t>NX</w:t>
      </w:r>
      <w:r w:rsidRPr="008A5146">
        <w:t xml:space="preserve"> версии 1980 (рисунок </w:t>
      </w:r>
      <w:r w:rsidR="00871357" w:rsidRPr="008A5146">
        <w:t>2.10</w:t>
      </w:r>
      <w:r w:rsidRPr="008A5146">
        <w:t>)</w:t>
      </w:r>
      <w:r w:rsidR="006C552B" w:rsidRPr="008A5146">
        <w:t>:</w:t>
      </w:r>
    </w:p>
    <w:p w:rsidR="00886050" w:rsidRPr="008A5146" w:rsidRDefault="00886050" w:rsidP="00886050">
      <w:pPr>
        <w:ind w:firstLine="0"/>
        <w:jc w:val="center"/>
        <w:rPr>
          <w:rFonts w:eastAsia="Calibri"/>
          <w:color w:val="000000"/>
        </w:rPr>
      </w:pPr>
      <w:r w:rsidRPr="008A5146">
        <w:rPr>
          <w:noProof/>
          <w:lang w:eastAsia="ru-RU"/>
        </w:rPr>
        <w:lastRenderedPageBreak/>
        <w:drawing>
          <wp:inline distT="0" distB="0" distL="0" distR="0">
            <wp:extent cx="4172716" cy="3600000"/>
            <wp:effectExtent l="0" t="0" r="0" b="63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71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50" w:rsidRPr="008A5146" w:rsidRDefault="00886050" w:rsidP="00886050">
      <w:pPr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 xml:space="preserve">1 - упругодемпфирующий элемент (УДЭ); 2 – болт с развитой </w:t>
      </w:r>
      <w:r w:rsidR="006C552B" w:rsidRPr="008A5146">
        <w:rPr>
          <w:sz w:val="24"/>
          <w:szCs w:val="24"/>
        </w:rPr>
        <w:t>грибковой</w:t>
      </w:r>
      <w:r w:rsidRPr="008A5146">
        <w:rPr>
          <w:sz w:val="24"/>
          <w:szCs w:val="24"/>
        </w:rPr>
        <w:t xml:space="preserve"> частью; 3 –</w:t>
      </w:r>
      <w:r w:rsidR="006C552B" w:rsidRPr="008A5146">
        <w:rPr>
          <w:sz w:val="24"/>
          <w:szCs w:val="24"/>
        </w:rPr>
        <w:t xml:space="preserve"> </w:t>
      </w:r>
      <w:r w:rsidRPr="008A5146">
        <w:rPr>
          <w:sz w:val="24"/>
          <w:szCs w:val="24"/>
        </w:rPr>
        <w:t xml:space="preserve">крышка; 4 – гайка; 5 – </w:t>
      </w:r>
      <w:r w:rsidR="006C552B" w:rsidRPr="008A5146">
        <w:rPr>
          <w:sz w:val="24"/>
          <w:szCs w:val="24"/>
        </w:rPr>
        <w:t xml:space="preserve">стопорная разрезная </w:t>
      </w:r>
      <w:r w:rsidRPr="008A5146">
        <w:rPr>
          <w:sz w:val="24"/>
          <w:szCs w:val="24"/>
        </w:rPr>
        <w:t>шайба</w:t>
      </w:r>
    </w:p>
    <w:p w:rsidR="00871357" w:rsidRPr="008A5146" w:rsidRDefault="00871357" w:rsidP="00DE40F0">
      <w:pPr>
        <w:spacing w:after="240"/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>Рисунок 2.10 – Созданная объемная модель виброизолятора</w:t>
      </w:r>
    </w:p>
    <w:p w:rsidR="00CE39EC" w:rsidRPr="008A5146" w:rsidRDefault="00CE39EC" w:rsidP="00CE39EC">
      <w:pPr>
        <w:rPr>
          <w:rFonts w:eastAsia="Calibri" w:cs="Times New Roman"/>
          <w:color w:val="000000"/>
          <w:szCs w:val="28"/>
        </w:rPr>
      </w:pPr>
      <w:r w:rsidRPr="008A5146">
        <w:rPr>
          <w:rFonts w:eastAsia="Calibri" w:cs="Times New Roman"/>
          <w:color w:val="000000"/>
          <w:szCs w:val="28"/>
        </w:rPr>
        <w:t xml:space="preserve">Верхняя обойма </w:t>
      </w:r>
      <w:r w:rsidR="00E5627C" w:rsidRPr="008A5146">
        <w:rPr>
          <w:rFonts w:eastAsia="Calibri" w:cs="Times New Roman"/>
          <w:color w:val="000000"/>
          <w:szCs w:val="28"/>
        </w:rPr>
        <w:t xml:space="preserve">(рисунок </w:t>
      </w:r>
      <w:r w:rsidR="006C552B" w:rsidRPr="008A5146">
        <w:rPr>
          <w:rFonts w:eastAsia="Calibri" w:cs="Times New Roman"/>
          <w:color w:val="000000"/>
          <w:szCs w:val="28"/>
        </w:rPr>
        <w:t>2.11</w:t>
      </w:r>
      <w:r w:rsidR="00E5627C" w:rsidRPr="008A5146">
        <w:rPr>
          <w:rFonts w:eastAsia="Calibri" w:cs="Times New Roman"/>
          <w:color w:val="000000"/>
          <w:szCs w:val="28"/>
        </w:rPr>
        <w:t xml:space="preserve">) </w:t>
      </w:r>
      <w:r w:rsidRPr="008A5146">
        <w:rPr>
          <w:rFonts w:eastAsia="Calibri" w:cs="Times New Roman"/>
          <w:color w:val="000000"/>
          <w:szCs w:val="28"/>
        </w:rPr>
        <w:t xml:space="preserve">выполнена в виде болта (2) с развитой грибковой частью и фигурной крышки (3) с отверстиями для защемления свободных концов троса. </w:t>
      </w:r>
    </w:p>
    <w:p w:rsidR="00CE39EC" w:rsidRPr="008A5146" w:rsidRDefault="00CE39EC" w:rsidP="00CE39EC">
      <w:pPr>
        <w:rPr>
          <w:rFonts w:eastAsia="Calibri" w:cs="Times New Roman"/>
          <w:color w:val="000000"/>
          <w:szCs w:val="28"/>
        </w:rPr>
      </w:pPr>
      <w:r w:rsidRPr="008A5146">
        <w:rPr>
          <w:rFonts w:eastAsia="Calibri" w:cs="Times New Roman"/>
          <w:color w:val="000000"/>
          <w:szCs w:val="28"/>
        </w:rPr>
        <w:t>Нижняя обойма выполнена аналогичным образом, за исключением фигурной крышки, не имеющей отверстий для выхода концов тросового элемента. Верхняя и нижняя обоймы и собраны с использованием крепежных элементов – гайки (4) и шайбы (5).</w:t>
      </w:r>
    </w:p>
    <w:p w:rsidR="00CE39EC" w:rsidRPr="008A5146" w:rsidRDefault="00CE39EC" w:rsidP="00CE39EC">
      <w:pPr>
        <w:rPr>
          <w:rFonts w:eastAsia="Calibri" w:cs="Times New Roman"/>
          <w:color w:val="000000"/>
          <w:szCs w:val="28"/>
        </w:rPr>
      </w:pPr>
      <w:r w:rsidRPr="008A5146">
        <w:rPr>
          <w:rFonts w:eastAsia="Calibri" w:cs="Times New Roman"/>
          <w:color w:val="000000"/>
          <w:szCs w:val="28"/>
        </w:rPr>
        <w:t>Болт состоит из: цилиндрической резьбовой части, грибковой части. Грибковая часть выполнена в виде конического участка, переходящего в цилиндрический участок.</w:t>
      </w:r>
    </w:p>
    <w:p w:rsidR="00CE39EC" w:rsidRPr="008A5146" w:rsidRDefault="00CE39EC" w:rsidP="00CE39EC">
      <w:pPr>
        <w:rPr>
          <w:rFonts w:eastAsia="Calibri" w:cs="Times New Roman"/>
          <w:color w:val="000000"/>
          <w:szCs w:val="28"/>
        </w:rPr>
      </w:pPr>
      <w:r w:rsidRPr="008A5146">
        <w:rPr>
          <w:rFonts w:eastAsia="Calibri" w:cs="Times New Roman"/>
          <w:color w:val="000000"/>
          <w:szCs w:val="28"/>
        </w:rPr>
        <w:t>В основании болта имеется выточка для уменьшения веса.</w:t>
      </w:r>
    </w:p>
    <w:p w:rsidR="00886050" w:rsidRPr="008A5146" w:rsidRDefault="006C552B" w:rsidP="00886050">
      <w:pPr>
        <w:ind w:firstLine="0"/>
        <w:jc w:val="center"/>
        <w:rPr>
          <w:rFonts w:eastAsia="Calibri"/>
        </w:rPr>
      </w:pPr>
      <w:r w:rsidRPr="008A5146">
        <w:rPr>
          <w:rFonts w:eastAsia="Calibri"/>
          <w:noProof/>
          <w:lang w:eastAsia="ru-RU"/>
        </w:rPr>
        <w:lastRenderedPageBreak/>
        <w:drawing>
          <wp:inline distT="0" distB="0" distL="0" distR="0">
            <wp:extent cx="3142442" cy="252000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244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50" w:rsidRPr="008A5146" w:rsidRDefault="00886050" w:rsidP="00DE40F0">
      <w:pPr>
        <w:spacing w:after="240"/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 xml:space="preserve">Рисунок </w:t>
      </w:r>
      <w:r w:rsidR="006C552B" w:rsidRPr="008A5146">
        <w:rPr>
          <w:rFonts w:eastAsia="Calibri"/>
          <w:sz w:val="24"/>
          <w:szCs w:val="24"/>
        </w:rPr>
        <w:t>2.11</w:t>
      </w:r>
      <w:r w:rsidRPr="008A5146">
        <w:rPr>
          <w:rFonts w:eastAsia="Calibri"/>
          <w:sz w:val="24"/>
          <w:szCs w:val="24"/>
        </w:rPr>
        <w:t xml:space="preserve"> – Верхняя обойма</w:t>
      </w:r>
    </w:p>
    <w:p w:rsidR="00CE39EC" w:rsidRPr="008A5146" w:rsidRDefault="00CE39EC" w:rsidP="00CE39EC">
      <w:pPr>
        <w:rPr>
          <w:color w:val="000000"/>
          <w:szCs w:val="28"/>
        </w:rPr>
      </w:pPr>
      <w:r w:rsidRPr="008A5146">
        <w:rPr>
          <w:rFonts w:eastAsia="Calibri" w:cs="Times New Roman"/>
          <w:color w:val="000000"/>
          <w:szCs w:val="28"/>
        </w:rPr>
        <w:t>Упругий элемент (</w:t>
      </w:r>
      <w:r w:rsidR="00E5627C" w:rsidRPr="008A5146">
        <w:rPr>
          <w:rFonts w:eastAsia="Calibri" w:cs="Times New Roman"/>
          <w:color w:val="000000"/>
          <w:szCs w:val="28"/>
        </w:rPr>
        <w:t>р</w:t>
      </w:r>
      <w:r w:rsidRPr="008A5146">
        <w:rPr>
          <w:rFonts w:eastAsia="Calibri" w:cs="Times New Roman"/>
          <w:color w:val="000000"/>
          <w:szCs w:val="28"/>
        </w:rPr>
        <w:t xml:space="preserve">исунок </w:t>
      </w:r>
      <w:r w:rsidR="006C552B" w:rsidRPr="008A5146">
        <w:rPr>
          <w:rFonts w:eastAsia="Calibri" w:cs="Times New Roman"/>
          <w:color w:val="000000"/>
          <w:szCs w:val="28"/>
        </w:rPr>
        <w:t>2.12</w:t>
      </w:r>
      <w:r w:rsidRPr="008A5146">
        <w:rPr>
          <w:rFonts w:eastAsia="Calibri" w:cs="Times New Roman"/>
          <w:color w:val="000000"/>
          <w:szCs w:val="28"/>
        </w:rPr>
        <w:t>) состоит из рабочих участков и петлевых участков. Рабочие участки троса представляют собой разнорадиусные участки дуг окружностей, с разным знаком кривизны. Упругий элемент имеет два концевых участка троса, которые выведены из обоймы через отверстия верхней фигурной крышки. Для предотвращения выскальзывания концов троса, металл вокруг их выхода закернивается.</w:t>
      </w:r>
    </w:p>
    <w:p w:rsidR="00886050" w:rsidRPr="008A5146" w:rsidRDefault="00886050" w:rsidP="00886050">
      <w:pPr>
        <w:ind w:firstLine="0"/>
        <w:jc w:val="center"/>
        <w:rPr>
          <w:noProof/>
        </w:rPr>
      </w:pPr>
      <w:r w:rsidRPr="008A5146">
        <w:rPr>
          <w:noProof/>
          <w:lang w:eastAsia="ru-RU"/>
        </w:rPr>
        <w:drawing>
          <wp:inline distT="0" distB="0" distL="0" distR="0">
            <wp:extent cx="4120713" cy="25200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71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050" w:rsidRPr="008A5146" w:rsidRDefault="00886050" w:rsidP="00DE40F0">
      <w:pPr>
        <w:spacing w:after="240"/>
        <w:ind w:firstLine="0"/>
        <w:jc w:val="center"/>
        <w:rPr>
          <w:noProof/>
          <w:sz w:val="24"/>
          <w:szCs w:val="24"/>
        </w:rPr>
      </w:pPr>
      <w:r w:rsidRPr="008A5146">
        <w:rPr>
          <w:noProof/>
          <w:sz w:val="24"/>
          <w:szCs w:val="24"/>
        </w:rPr>
        <w:t xml:space="preserve">Рисунок </w:t>
      </w:r>
      <w:r w:rsidR="006C552B" w:rsidRPr="008A5146">
        <w:rPr>
          <w:noProof/>
          <w:sz w:val="24"/>
          <w:szCs w:val="24"/>
        </w:rPr>
        <w:t>2.12</w:t>
      </w:r>
      <w:r w:rsidRPr="008A5146">
        <w:rPr>
          <w:noProof/>
          <w:sz w:val="24"/>
          <w:szCs w:val="24"/>
        </w:rPr>
        <w:t xml:space="preserve"> – Упругий элемент (трос)</w:t>
      </w:r>
    </w:p>
    <w:p w:rsidR="0069609A" w:rsidRPr="008A5146" w:rsidRDefault="0069609A" w:rsidP="00DE40F0">
      <w:pPr>
        <w:spacing w:after="240"/>
        <w:rPr>
          <w:noProof/>
        </w:rPr>
      </w:pPr>
      <w:r w:rsidRPr="008A5146">
        <w:t>Созданная объёмная модель виброизолятора была импортирована в среду MSC.ADAMS</w:t>
      </w:r>
      <w:r w:rsidR="001A1888" w:rsidRPr="008A5146">
        <w:t xml:space="preserve">, с помощью функции </w:t>
      </w:r>
      <w:r w:rsidR="001A1888" w:rsidRPr="008A5146">
        <w:rPr>
          <w:lang w:val="en-GB"/>
        </w:rPr>
        <w:t>File</w:t>
      </w:r>
      <w:r w:rsidR="001A1888" w:rsidRPr="008A5146">
        <w:t xml:space="preserve"> – </w:t>
      </w:r>
      <w:r w:rsidR="001A1888" w:rsidRPr="008A5146">
        <w:rPr>
          <w:lang w:val="en-GB"/>
        </w:rPr>
        <w:t>Import</w:t>
      </w:r>
      <w:r w:rsidR="001A1888" w:rsidRPr="008A5146">
        <w:t xml:space="preserve">. При этом указывается тип импортируемого файла – </w:t>
      </w:r>
      <w:r w:rsidR="001A1888" w:rsidRPr="008A5146">
        <w:rPr>
          <w:lang w:val="en-GB"/>
        </w:rPr>
        <w:t>Parasolid</w:t>
      </w:r>
      <w:r w:rsidR="001A1888" w:rsidRPr="008A5146">
        <w:t xml:space="preserve"> (*.</w:t>
      </w:r>
      <w:r w:rsidR="001A1888" w:rsidRPr="008A5146">
        <w:rPr>
          <w:lang w:val="en-US"/>
        </w:rPr>
        <w:t>x</w:t>
      </w:r>
      <w:r w:rsidR="001A1888" w:rsidRPr="008A5146">
        <w:t>_</w:t>
      </w:r>
      <w:r w:rsidR="001A1888" w:rsidRPr="008A5146">
        <w:rPr>
          <w:lang w:val="en-US"/>
        </w:rPr>
        <w:t>t</w:t>
      </w:r>
      <w:r w:rsidR="001A1888" w:rsidRPr="008A5146">
        <w:t xml:space="preserve">), выбирается сам файл через </w:t>
      </w:r>
      <w:r w:rsidR="001A1888" w:rsidRPr="008A5146">
        <w:rPr>
          <w:lang w:val="en-GB"/>
        </w:rPr>
        <w:t>Browse</w:t>
      </w:r>
      <w:r w:rsidR="001A1888" w:rsidRPr="008A5146">
        <w:t xml:space="preserve"> и указывается имя модели, которое указывалось ранее.</w:t>
      </w:r>
    </w:p>
    <w:p w:rsidR="0004121F" w:rsidRPr="008A5146" w:rsidRDefault="0004121F" w:rsidP="00886050">
      <w:pPr>
        <w:ind w:firstLine="0"/>
        <w:rPr>
          <w:rFonts w:cs="Times New Roman"/>
          <w:szCs w:val="28"/>
        </w:rPr>
        <w:sectPr w:rsidR="0004121F" w:rsidRPr="008A5146" w:rsidSect="00431BEB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7D2898" w:rsidRPr="008A5146" w:rsidRDefault="006C552B" w:rsidP="007D2898">
      <w:pPr>
        <w:pStyle w:val="1"/>
      </w:pPr>
      <w:bookmarkStart w:id="17" w:name="_Toc534807331"/>
      <w:bookmarkStart w:id="18" w:name="_Toc118218828"/>
      <w:bookmarkEnd w:id="14"/>
      <w:r w:rsidRPr="008A5146">
        <w:lastRenderedPageBreak/>
        <w:t>3</w:t>
      </w:r>
      <w:r w:rsidR="002A1646" w:rsidRPr="008A5146">
        <w:t xml:space="preserve"> РАСЧЁТ ДВИГАТЕЛЯ С ОПОРАМИ</w:t>
      </w:r>
      <w:bookmarkEnd w:id="17"/>
      <w:bookmarkEnd w:id="18"/>
    </w:p>
    <w:p w:rsidR="001A1888" w:rsidRPr="008A5146" w:rsidRDefault="001A1888" w:rsidP="007D2898">
      <w:r w:rsidRPr="008A5146">
        <w:t>Так как виброизолятор состоит из верхней и нижней обоймы, то при моделировании удобно все части соответствующих обойм объединить в одну кинематическую группу (</w:t>
      </w:r>
      <w:r w:rsidRPr="008A5146">
        <w:rPr>
          <w:lang w:val="en-GB"/>
        </w:rPr>
        <w:t>Verh</w:t>
      </w:r>
      <w:r w:rsidRPr="008A5146">
        <w:t xml:space="preserve"> и </w:t>
      </w:r>
      <w:r w:rsidRPr="008A5146">
        <w:rPr>
          <w:lang w:val="en-GB"/>
        </w:rPr>
        <w:t>Niz</w:t>
      </w:r>
      <w:r w:rsidRPr="008A5146">
        <w:t>).</w:t>
      </w:r>
      <w:r w:rsidR="006E1575" w:rsidRPr="008A5146">
        <w:t xml:space="preserve"> Затем на верхней части верхней опоры виброизолятора был создан маркер, с помощью которого виброизолятор был перемещен на станину. Верхняя обойма жестко соединялась со станиной, а нижняя – с землей.</w:t>
      </w:r>
    </w:p>
    <w:p w:rsidR="007D2898" w:rsidRPr="008A5146" w:rsidRDefault="007D2898" w:rsidP="007D2898">
      <w:r w:rsidRPr="008A5146">
        <w:t xml:space="preserve">Твердотельная модель упругого элемента была </w:t>
      </w:r>
      <w:r w:rsidR="001A1888" w:rsidRPr="008A5146">
        <w:t xml:space="preserve">удалена и </w:t>
      </w:r>
      <w:r w:rsidRPr="008A5146">
        <w:t>замен</w:t>
      </w:r>
      <w:r w:rsidR="0069609A" w:rsidRPr="008A5146">
        <w:t>ена</w:t>
      </w:r>
      <w:r w:rsidRPr="008A5146">
        <w:t xml:space="preserve"> на инструмент MSC.ADAMS </w:t>
      </w:r>
      <w:r w:rsidRPr="008A5146">
        <w:rPr>
          <w:lang w:val="en-US"/>
        </w:rPr>
        <w:t>Spring</w:t>
      </w:r>
      <w:r w:rsidRPr="008A5146">
        <w:t>, представляющий собой модель нелинейного демпфера.</w:t>
      </w:r>
    </w:p>
    <w:p w:rsidR="007D2898" w:rsidRPr="008A5146" w:rsidRDefault="007D2898" w:rsidP="007D2898">
      <w:r w:rsidRPr="008A5146">
        <w:t xml:space="preserve">Для элемента </w:t>
      </w:r>
      <w:r w:rsidRPr="008A5146">
        <w:rPr>
          <w:lang w:val="en-US"/>
        </w:rPr>
        <w:t>Spring</w:t>
      </w:r>
      <w:r w:rsidRPr="008A5146">
        <w:t xml:space="preserve"> была импортирована</w:t>
      </w:r>
      <w:r w:rsidR="00981A2E" w:rsidRPr="008A5146">
        <w:t xml:space="preserve"> (через </w:t>
      </w:r>
      <w:r w:rsidR="00981A2E" w:rsidRPr="008A5146">
        <w:rPr>
          <w:lang w:val="en-GB"/>
        </w:rPr>
        <w:t>Import</w:t>
      </w:r>
      <w:r w:rsidR="00981A2E" w:rsidRPr="008A5146">
        <w:t>)</w:t>
      </w:r>
      <w:r w:rsidRPr="008A5146">
        <w:t xml:space="preserve"> и задана в виде сплайна полученная ранее </w:t>
      </w:r>
      <w:r w:rsidR="00981A2E" w:rsidRPr="008A5146">
        <w:t xml:space="preserve">осевая </w:t>
      </w:r>
      <w:r w:rsidR="00183D0D" w:rsidRPr="008A5146">
        <w:t>нагрузочная характеристика</w:t>
      </w:r>
      <w:r w:rsidRPr="008A5146">
        <w:t xml:space="preserve">. </w:t>
      </w:r>
      <w:r w:rsidR="00DB27DA" w:rsidRPr="008A5146">
        <w:t xml:space="preserve">Для радиальной составляющей указано максимальное значение в разделе </w:t>
      </w:r>
      <w:r w:rsidR="00DB27DA" w:rsidRPr="008A5146">
        <w:rPr>
          <w:lang w:val="en-US"/>
        </w:rPr>
        <w:t>Tools</w:t>
      </w:r>
      <w:r w:rsidR="00DB27DA" w:rsidRPr="008A5146">
        <w:t xml:space="preserve"> &gt; </w:t>
      </w:r>
      <w:r w:rsidR="00DB27DA" w:rsidRPr="008A5146">
        <w:rPr>
          <w:lang w:val="en-US"/>
        </w:rPr>
        <w:t>Table</w:t>
      </w:r>
      <w:r w:rsidR="00DB27DA" w:rsidRPr="008A5146">
        <w:t xml:space="preserve"> </w:t>
      </w:r>
      <w:r w:rsidR="00DB27DA" w:rsidRPr="008A5146">
        <w:rPr>
          <w:lang w:val="en-US"/>
        </w:rPr>
        <w:t>Editor</w:t>
      </w:r>
      <w:r w:rsidR="00DB27DA" w:rsidRPr="008A5146">
        <w:t xml:space="preserve"> &gt; </w:t>
      </w:r>
      <w:r w:rsidR="00DB27DA" w:rsidRPr="008A5146">
        <w:rPr>
          <w:lang w:val="en-US"/>
        </w:rPr>
        <w:t>Variables</w:t>
      </w:r>
      <w:r w:rsidR="00DB27DA" w:rsidRPr="008A5146">
        <w:t xml:space="preserve">, которое составило </w:t>
      </w:r>
      <w:r w:rsidR="006C552B" w:rsidRPr="008A5146">
        <w:t>259,36</w:t>
      </w:r>
      <w:r w:rsidR="00DB27DA" w:rsidRPr="008A5146">
        <w:t xml:space="preserve"> Н/мм. </w:t>
      </w:r>
      <w:r w:rsidRPr="008A5146">
        <w:t>После чего модель виброопоры была скопирована три раза</w:t>
      </w:r>
      <w:r w:rsidR="006E1575" w:rsidRPr="008A5146">
        <w:t xml:space="preserve"> и также жестко закрпелена</w:t>
      </w:r>
      <w:r w:rsidRPr="008A5146">
        <w:t xml:space="preserve">, как показано на рисунках </w:t>
      </w:r>
      <w:r w:rsidR="006C552B" w:rsidRPr="008A5146">
        <w:t>3.1</w:t>
      </w:r>
      <w:r w:rsidRPr="008A5146">
        <w:t xml:space="preserve"> и </w:t>
      </w:r>
      <w:r w:rsidR="006C552B" w:rsidRPr="008A5146">
        <w:t>3.2</w:t>
      </w:r>
      <w:r w:rsidRPr="008A5146">
        <w:t>.</w:t>
      </w:r>
    </w:p>
    <w:p w:rsidR="007D2898" w:rsidRPr="008A5146" w:rsidRDefault="00D4646C" w:rsidP="007D2898">
      <w:pPr>
        <w:jc w:val="center"/>
      </w:pPr>
      <w:r w:rsidRPr="008A5146">
        <w:rPr>
          <w:noProof/>
          <w:lang w:eastAsia="ru-RU"/>
        </w:rPr>
        <w:drawing>
          <wp:inline distT="0" distB="0" distL="0" distR="0">
            <wp:extent cx="2784456" cy="3600000"/>
            <wp:effectExtent l="0" t="0" r="0" b="63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45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7D2898" w:rsidP="007D2898">
      <w:pPr>
        <w:jc w:val="center"/>
        <w:rPr>
          <w:sz w:val="24"/>
          <w:szCs w:val="24"/>
        </w:rPr>
      </w:pPr>
      <w:r w:rsidRPr="008A5146">
        <w:rPr>
          <w:rFonts w:cs="Times New Roman"/>
          <w:sz w:val="24"/>
          <w:szCs w:val="24"/>
        </w:rPr>
        <w:t xml:space="preserve">Рисунок </w:t>
      </w:r>
      <w:r w:rsidR="006C552B" w:rsidRPr="008A5146">
        <w:rPr>
          <w:sz w:val="24"/>
          <w:szCs w:val="24"/>
        </w:rPr>
        <w:t>3.1</w:t>
      </w:r>
      <w:r w:rsidR="00CE39EC" w:rsidRPr="008A5146">
        <w:rPr>
          <w:sz w:val="24"/>
          <w:szCs w:val="24"/>
        </w:rPr>
        <w:t xml:space="preserve"> </w:t>
      </w:r>
      <w:r w:rsidRPr="008A5146">
        <w:rPr>
          <w:sz w:val="24"/>
          <w:szCs w:val="24"/>
        </w:rPr>
        <w:t xml:space="preserve">- </w:t>
      </w:r>
      <w:r w:rsidR="00DE40F0" w:rsidRPr="008A5146">
        <w:rPr>
          <w:sz w:val="24"/>
          <w:szCs w:val="24"/>
        </w:rPr>
        <w:t>Модель</w:t>
      </w:r>
      <w:r w:rsidRPr="008A5146">
        <w:rPr>
          <w:sz w:val="24"/>
          <w:szCs w:val="24"/>
        </w:rPr>
        <w:t xml:space="preserve"> двигателя Д-300</w:t>
      </w:r>
      <w:r w:rsidR="00DE40F0" w:rsidRPr="008A5146">
        <w:rPr>
          <w:sz w:val="24"/>
          <w:szCs w:val="24"/>
        </w:rPr>
        <w:t xml:space="preserve"> с ЦД подвески</w:t>
      </w:r>
      <w:r w:rsidRPr="008A5146">
        <w:rPr>
          <w:sz w:val="24"/>
          <w:szCs w:val="24"/>
        </w:rPr>
        <w:t xml:space="preserve"> (вид 1)</w:t>
      </w:r>
    </w:p>
    <w:p w:rsidR="007D2898" w:rsidRPr="008A5146" w:rsidRDefault="00D4646C" w:rsidP="007D2898">
      <w:pPr>
        <w:jc w:val="center"/>
      </w:pPr>
      <w:r w:rsidRPr="008A5146">
        <w:rPr>
          <w:noProof/>
          <w:lang w:eastAsia="ru-RU"/>
        </w:rPr>
        <w:lastRenderedPageBreak/>
        <w:drawing>
          <wp:inline distT="0" distB="0" distL="0" distR="0">
            <wp:extent cx="2500594" cy="3600000"/>
            <wp:effectExtent l="0" t="0" r="0" b="63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59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7D2898" w:rsidP="00DE40F0">
      <w:pPr>
        <w:spacing w:after="240"/>
        <w:jc w:val="center"/>
        <w:rPr>
          <w:sz w:val="24"/>
          <w:szCs w:val="24"/>
        </w:rPr>
      </w:pPr>
      <w:r w:rsidRPr="008A5146">
        <w:rPr>
          <w:rFonts w:cs="Times New Roman"/>
          <w:sz w:val="24"/>
          <w:szCs w:val="24"/>
        </w:rPr>
        <w:t xml:space="preserve">Рисунок </w:t>
      </w:r>
      <w:r w:rsidR="006C552B" w:rsidRPr="008A5146">
        <w:rPr>
          <w:sz w:val="24"/>
          <w:szCs w:val="24"/>
        </w:rPr>
        <w:t>3.2</w:t>
      </w:r>
      <w:r w:rsidRPr="008A5146">
        <w:rPr>
          <w:sz w:val="24"/>
          <w:szCs w:val="24"/>
        </w:rPr>
        <w:t xml:space="preserve"> - </w:t>
      </w:r>
      <w:r w:rsidR="00DE40F0" w:rsidRPr="008A5146">
        <w:rPr>
          <w:sz w:val="24"/>
          <w:szCs w:val="24"/>
        </w:rPr>
        <w:t>Модель двигателя Д-300 с ЦД подвески</w:t>
      </w:r>
      <w:r w:rsidRPr="008A5146">
        <w:rPr>
          <w:sz w:val="24"/>
          <w:szCs w:val="24"/>
        </w:rPr>
        <w:t xml:space="preserve"> (вид 2)</w:t>
      </w:r>
    </w:p>
    <w:p w:rsidR="006C552B" w:rsidRPr="008A5146" w:rsidRDefault="006C552B" w:rsidP="00DE40F0">
      <w:pPr>
        <w:spacing w:after="240"/>
      </w:pPr>
      <w:r w:rsidRPr="008A5146">
        <w:t xml:space="preserve">Параметры расчета: </w:t>
      </w:r>
    </w:p>
    <w:p w:rsidR="006C552B" w:rsidRPr="008A5146" w:rsidRDefault="00DE40F0" w:rsidP="00DE40F0">
      <w:r w:rsidRPr="008A5146">
        <w:t xml:space="preserve">- </w:t>
      </w:r>
      <w:r w:rsidR="006C552B" w:rsidRPr="008A5146">
        <w:t>Т</w:t>
      </w:r>
      <w:r w:rsidR="007D2898" w:rsidRPr="008A5146">
        <w:t xml:space="preserve">ип расчета – </w:t>
      </w:r>
      <w:r w:rsidR="00CE39EC" w:rsidRPr="008A5146">
        <w:t>д</w:t>
      </w:r>
      <w:r w:rsidRPr="008A5146">
        <w:t>инамический; в</w:t>
      </w:r>
      <w:r w:rsidR="007D2898" w:rsidRPr="008A5146">
        <w:t>ремя</w:t>
      </w:r>
      <w:r w:rsidR="000308C3" w:rsidRPr="008A5146">
        <w:t xml:space="preserve"> </w:t>
      </w:r>
      <w:r w:rsidR="007D2898" w:rsidRPr="008A5146">
        <w:t>- 1 секунда</w:t>
      </w:r>
      <w:r w:rsidR="006C552B" w:rsidRPr="008A5146">
        <w:t>;</w:t>
      </w:r>
    </w:p>
    <w:p w:rsidR="006C552B" w:rsidRPr="008A5146" w:rsidRDefault="00DE40F0" w:rsidP="00DE40F0">
      <w:r w:rsidRPr="008A5146">
        <w:t xml:space="preserve">- </w:t>
      </w:r>
      <w:r w:rsidR="006C552B" w:rsidRPr="008A5146">
        <w:t>Ч</w:t>
      </w:r>
      <w:r w:rsidR="007D2898" w:rsidRPr="008A5146">
        <w:t xml:space="preserve">исло шагов </w:t>
      </w:r>
      <w:r w:rsidR="006C552B" w:rsidRPr="008A5146">
        <w:t>–</w:t>
      </w:r>
      <w:r w:rsidR="000308C3" w:rsidRPr="008A5146">
        <w:t xml:space="preserve"> </w:t>
      </w:r>
      <w:r w:rsidR="007D2898" w:rsidRPr="008A5146">
        <w:t>1</w:t>
      </w:r>
      <w:r w:rsidR="00CE39EC" w:rsidRPr="008A5146">
        <w:t>2500</w:t>
      </w:r>
    </w:p>
    <w:p w:rsidR="007D2898" w:rsidRPr="008A5146" w:rsidRDefault="006C552B" w:rsidP="006C552B">
      <w:r w:rsidRPr="008A5146">
        <w:t>Были также построены</w:t>
      </w:r>
      <w:r w:rsidR="007D2898" w:rsidRPr="008A5146">
        <w:t xml:space="preserve"> основные графики</w:t>
      </w:r>
      <w:r w:rsidRPr="008A5146">
        <w:t xml:space="preserve"> для сравнения с расчетом двигателя без опор, приведенные ниже (рисунки 3.3 </w:t>
      </w:r>
      <w:r w:rsidR="005E0820" w:rsidRPr="008A5146">
        <w:t>–</w:t>
      </w:r>
      <w:r w:rsidRPr="008A5146">
        <w:t xml:space="preserve"> </w:t>
      </w:r>
      <w:r w:rsidR="005E0820" w:rsidRPr="008A5146">
        <w:t>3.9)</w:t>
      </w:r>
      <w:r w:rsidR="007D2898" w:rsidRPr="008A5146">
        <w:t>:</w:t>
      </w:r>
    </w:p>
    <w:p w:rsidR="007D2898" w:rsidRPr="008A5146" w:rsidRDefault="007D2898" w:rsidP="007D2898">
      <w:r w:rsidRPr="008A5146">
        <w:t>- перемещение</w:t>
      </w:r>
      <w:r w:rsidR="00083831" w:rsidRPr="008A5146">
        <w:t xml:space="preserve"> </w:t>
      </w:r>
      <w:r w:rsidRPr="008A5146">
        <w:t>поршня;</w:t>
      </w:r>
    </w:p>
    <w:p w:rsidR="007D2898" w:rsidRPr="008A5146" w:rsidRDefault="007D2898" w:rsidP="007D2898">
      <w:r w:rsidRPr="008A5146">
        <w:t>- скорость поршня;</w:t>
      </w:r>
    </w:p>
    <w:p w:rsidR="007D2898" w:rsidRPr="008A5146" w:rsidRDefault="007D2898" w:rsidP="007D2898">
      <w:r w:rsidRPr="008A5146">
        <w:t>- ускорение поршня;</w:t>
      </w:r>
    </w:p>
    <w:p w:rsidR="007D2898" w:rsidRPr="008A5146" w:rsidRDefault="007D2898" w:rsidP="007D2898">
      <w:r w:rsidRPr="008A5146">
        <w:t>- перемещения подшипников в опорах по вертикальной оси;</w:t>
      </w:r>
    </w:p>
    <w:p w:rsidR="007D2898" w:rsidRPr="008A5146" w:rsidRDefault="007D2898" w:rsidP="007D2898">
      <w:r w:rsidRPr="008A5146">
        <w:t>- угол поворота коленчатого вала;</w:t>
      </w:r>
    </w:p>
    <w:p w:rsidR="007D2898" w:rsidRPr="008A5146" w:rsidRDefault="007D2898" w:rsidP="007D2898">
      <w:r w:rsidRPr="008A5146">
        <w:rPr>
          <w:rFonts w:eastAsia="Calibri"/>
        </w:rPr>
        <w:t xml:space="preserve">- </w:t>
      </w:r>
      <w:r w:rsidR="006C552B" w:rsidRPr="008A5146">
        <w:rPr>
          <w:rFonts w:eastAsia="Calibri"/>
        </w:rPr>
        <w:t>д</w:t>
      </w:r>
      <w:r w:rsidRPr="008A5146">
        <w:rPr>
          <w:rFonts w:eastAsia="Calibri"/>
        </w:rPr>
        <w:t>еформация демпферов в опорах по вертикальной оси.</w:t>
      </w:r>
    </w:p>
    <w:p w:rsidR="007D2898" w:rsidRPr="008A5146" w:rsidRDefault="007D2898" w:rsidP="007D2898">
      <w:pPr>
        <w:spacing w:line="276" w:lineRule="auto"/>
        <w:jc w:val="left"/>
      </w:pPr>
      <w:r w:rsidRPr="008A5146">
        <w:br w:type="page"/>
      </w:r>
    </w:p>
    <w:p w:rsidR="007D2898" w:rsidRPr="008A5146" w:rsidRDefault="005E0820" w:rsidP="00F203D8">
      <w:pPr>
        <w:ind w:firstLine="0"/>
        <w:jc w:val="center"/>
        <w:rPr>
          <w:rFonts w:eastAsia="Calibri"/>
        </w:rPr>
      </w:pPr>
      <w:r w:rsidRPr="008A5146">
        <w:rPr>
          <w:noProof/>
          <w:lang w:eastAsia="ru-RU"/>
        </w:rPr>
        <w:lastRenderedPageBreak/>
        <w:drawing>
          <wp:inline distT="0" distB="0" distL="0" distR="0">
            <wp:extent cx="5940425" cy="2299192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 cstate="print"/>
                    <a:srcRect t="2036"/>
                    <a:stretch/>
                  </pic:blipFill>
                  <pic:spPr bwMode="auto">
                    <a:xfrm>
                      <a:off x="0" y="0"/>
                      <a:ext cx="5940425" cy="2299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898" w:rsidRPr="008A5146" w:rsidRDefault="007D2898" w:rsidP="000255AF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а</w:t>
      </w:r>
      <w:r w:rsidR="00F203D8" w:rsidRPr="008A5146">
        <w:rPr>
          <w:rFonts w:eastAsia="Calibri"/>
          <w:sz w:val="24"/>
          <w:szCs w:val="24"/>
        </w:rPr>
        <w:t>)</w:t>
      </w:r>
    </w:p>
    <w:p w:rsidR="007D2898" w:rsidRPr="008A5146" w:rsidRDefault="005E0820" w:rsidP="00F203D8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5940425" cy="231965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7D2898" w:rsidP="000255AF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б</w:t>
      </w:r>
      <w:r w:rsidR="00F203D8" w:rsidRPr="008A5146">
        <w:rPr>
          <w:rFonts w:eastAsia="Calibri"/>
          <w:sz w:val="24"/>
          <w:szCs w:val="24"/>
        </w:rPr>
        <w:t>)</w:t>
      </w:r>
    </w:p>
    <w:p w:rsidR="007D2898" w:rsidRPr="008A5146" w:rsidRDefault="006B4424" w:rsidP="00F203D8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5940425" cy="2326005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7D2898" w:rsidP="000255AF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в</w:t>
      </w:r>
      <w:r w:rsidR="00F203D8" w:rsidRPr="008A5146">
        <w:rPr>
          <w:rFonts w:eastAsia="Calibri"/>
          <w:sz w:val="24"/>
          <w:szCs w:val="24"/>
        </w:rPr>
        <w:t>)</w:t>
      </w:r>
    </w:p>
    <w:p w:rsidR="00E4499C" w:rsidRPr="008A5146" w:rsidRDefault="00E4499C" w:rsidP="00E4499C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 xml:space="preserve">а) ось </w:t>
      </w:r>
      <w:r w:rsidRPr="008A5146">
        <w:rPr>
          <w:rFonts w:eastAsia="Calibri"/>
          <w:sz w:val="24"/>
          <w:szCs w:val="24"/>
          <w:lang w:val="en-US"/>
        </w:rPr>
        <w:t>X</w:t>
      </w:r>
      <w:r w:rsidRPr="008A5146">
        <w:rPr>
          <w:rFonts w:eastAsia="Calibri"/>
          <w:sz w:val="24"/>
          <w:szCs w:val="24"/>
        </w:rPr>
        <w:t xml:space="preserve">; б) ось </w:t>
      </w:r>
      <w:r w:rsidRPr="008A5146">
        <w:rPr>
          <w:rFonts w:eastAsia="Calibri"/>
          <w:sz w:val="24"/>
          <w:szCs w:val="24"/>
          <w:lang w:val="en-US"/>
        </w:rPr>
        <w:t>Y</w:t>
      </w:r>
      <w:r w:rsidRPr="008A5146">
        <w:rPr>
          <w:rFonts w:eastAsia="Calibri"/>
          <w:sz w:val="24"/>
          <w:szCs w:val="24"/>
        </w:rPr>
        <w:t xml:space="preserve">; в) ось </w:t>
      </w:r>
      <w:r w:rsidRPr="008A5146">
        <w:rPr>
          <w:rFonts w:eastAsia="Calibri"/>
          <w:sz w:val="24"/>
          <w:szCs w:val="24"/>
          <w:lang w:val="en-US"/>
        </w:rPr>
        <w:t>Z</w:t>
      </w:r>
    </w:p>
    <w:p w:rsidR="007D2898" w:rsidRPr="008A5146" w:rsidRDefault="007D2898" w:rsidP="00E4499C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cs="Times New Roman"/>
          <w:sz w:val="24"/>
          <w:szCs w:val="24"/>
        </w:rPr>
        <w:t xml:space="preserve">Рисунок </w:t>
      </w:r>
      <w:r w:rsidR="006C552B" w:rsidRPr="008A5146">
        <w:rPr>
          <w:rFonts w:cs="Times New Roman"/>
          <w:sz w:val="24"/>
          <w:szCs w:val="24"/>
        </w:rPr>
        <w:t>3.3</w:t>
      </w:r>
      <w:r w:rsidR="00CE39EC" w:rsidRPr="008A5146">
        <w:rPr>
          <w:rFonts w:cs="Times New Roman"/>
          <w:sz w:val="24"/>
          <w:szCs w:val="24"/>
        </w:rPr>
        <w:t xml:space="preserve"> </w:t>
      </w:r>
      <w:r w:rsidRPr="008A5146">
        <w:rPr>
          <w:rFonts w:eastAsia="Calibri"/>
          <w:sz w:val="24"/>
          <w:szCs w:val="24"/>
        </w:rPr>
        <w:t>– Графики перемещения поршня</w:t>
      </w:r>
      <w:r w:rsidR="005E0820" w:rsidRPr="008A5146">
        <w:rPr>
          <w:rFonts w:eastAsia="Calibri"/>
          <w:sz w:val="24"/>
          <w:szCs w:val="24"/>
        </w:rPr>
        <w:t xml:space="preserve"> в </w:t>
      </w:r>
      <w:r w:rsidR="00E4499C" w:rsidRPr="008A5146">
        <w:rPr>
          <w:rFonts w:eastAsia="Calibri"/>
          <w:sz w:val="24"/>
          <w:szCs w:val="24"/>
        </w:rPr>
        <w:t>соответствующих направлениях в зависимости от времени</w:t>
      </w:r>
    </w:p>
    <w:p w:rsidR="007D2898" w:rsidRPr="008A5146" w:rsidRDefault="006B4424" w:rsidP="00F203D8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32283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7D2898" w:rsidP="000255AF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а</w:t>
      </w:r>
      <w:r w:rsidR="000255AF" w:rsidRPr="008A5146">
        <w:rPr>
          <w:rFonts w:eastAsia="Calibri"/>
          <w:sz w:val="24"/>
          <w:szCs w:val="24"/>
        </w:rPr>
        <w:t>)</w:t>
      </w:r>
    </w:p>
    <w:p w:rsidR="007D2898" w:rsidRPr="008A5146" w:rsidRDefault="006B4424" w:rsidP="000255AF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5940425" cy="2331085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7D2898" w:rsidP="000255AF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б</w:t>
      </w:r>
      <w:r w:rsidR="000255AF" w:rsidRPr="008A5146">
        <w:rPr>
          <w:rFonts w:eastAsia="Calibri"/>
          <w:sz w:val="24"/>
          <w:szCs w:val="24"/>
        </w:rPr>
        <w:t>)</w:t>
      </w:r>
    </w:p>
    <w:p w:rsidR="007D2898" w:rsidRPr="008A5146" w:rsidRDefault="006B4424" w:rsidP="000255AF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5940425" cy="233362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7D2898" w:rsidP="000255AF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в</w:t>
      </w:r>
      <w:r w:rsidR="000255AF" w:rsidRPr="008A5146">
        <w:rPr>
          <w:rFonts w:eastAsia="Calibri"/>
          <w:sz w:val="24"/>
          <w:szCs w:val="24"/>
        </w:rPr>
        <w:t>)</w:t>
      </w:r>
    </w:p>
    <w:p w:rsidR="00E4499C" w:rsidRPr="008A5146" w:rsidRDefault="00E4499C" w:rsidP="00E4499C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 xml:space="preserve">а) ось </w:t>
      </w:r>
      <w:r w:rsidRPr="008A5146">
        <w:rPr>
          <w:rFonts w:eastAsia="Calibri"/>
          <w:sz w:val="24"/>
          <w:szCs w:val="24"/>
          <w:lang w:val="en-US"/>
        </w:rPr>
        <w:t>X</w:t>
      </w:r>
      <w:r w:rsidRPr="008A5146">
        <w:rPr>
          <w:rFonts w:eastAsia="Calibri"/>
          <w:sz w:val="24"/>
          <w:szCs w:val="24"/>
        </w:rPr>
        <w:t xml:space="preserve">; б) ось </w:t>
      </w:r>
      <w:r w:rsidRPr="008A5146">
        <w:rPr>
          <w:rFonts w:eastAsia="Calibri"/>
          <w:sz w:val="24"/>
          <w:szCs w:val="24"/>
          <w:lang w:val="en-US"/>
        </w:rPr>
        <w:t>Y</w:t>
      </w:r>
      <w:r w:rsidRPr="008A5146">
        <w:rPr>
          <w:rFonts w:eastAsia="Calibri"/>
          <w:sz w:val="24"/>
          <w:szCs w:val="24"/>
        </w:rPr>
        <w:t xml:space="preserve">; в) ось </w:t>
      </w:r>
      <w:r w:rsidRPr="008A5146">
        <w:rPr>
          <w:rFonts w:eastAsia="Calibri"/>
          <w:sz w:val="24"/>
          <w:szCs w:val="24"/>
          <w:lang w:val="en-US"/>
        </w:rPr>
        <w:t>Z</w:t>
      </w:r>
    </w:p>
    <w:p w:rsidR="007D2898" w:rsidRPr="008A5146" w:rsidRDefault="007D2898" w:rsidP="00FA51D9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cs="Times New Roman"/>
          <w:sz w:val="24"/>
          <w:szCs w:val="24"/>
        </w:rPr>
        <w:t xml:space="preserve">Рисунок </w:t>
      </w:r>
      <w:r w:rsidR="006C552B" w:rsidRPr="008A5146">
        <w:rPr>
          <w:rFonts w:cs="Times New Roman"/>
          <w:sz w:val="24"/>
          <w:szCs w:val="24"/>
        </w:rPr>
        <w:t>3.4</w:t>
      </w:r>
      <w:r w:rsidR="00CE39EC" w:rsidRPr="008A5146">
        <w:rPr>
          <w:rFonts w:cs="Times New Roman"/>
          <w:sz w:val="24"/>
          <w:szCs w:val="24"/>
        </w:rPr>
        <w:t xml:space="preserve"> </w:t>
      </w:r>
      <w:r w:rsidRPr="008A5146">
        <w:rPr>
          <w:rFonts w:eastAsia="Calibri"/>
          <w:sz w:val="24"/>
          <w:szCs w:val="24"/>
        </w:rPr>
        <w:t>– Графики скорости поршня</w:t>
      </w:r>
      <w:r w:rsidR="005E0820" w:rsidRPr="008A5146">
        <w:rPr>
          <w:rFonts w:eastAsia="Calibri"/>
          <w:sz w:val="24"/>
          <w:szCs w:val="24"/>
        </w:rPr>
        <w:t xml:space="preserve"> </w:t>
      </w:r>
      <w:r w:rsidR="00FA51D9" w:rsidRPr="008A5146">
        <w:rPr>
          <w:rFonts w:eastAsia="Calibri"/>
          <w:sz w:val="24"/>
          <w:szCs w:val="24"/>
        </w:rPr>
        <w:t>в соответствующих направлениях</w:t>
      </w:r>
      <w:r w:rsidR="005E0820" w:rsidRPr="008A5146">
        <w:rPr>
          <w:rFonts w:eastAsia="Calibri"/>
          <w:sz w:val="24"/>
          <w:szCs w:val="24"/>
        </w:rPr>
        <w:t xml:space="preserve"> в зависимости от времени</w:t>
      </w:r>
    </w:p>
    <w:p w:rsidR="007D2898" w:rsidRPr="008A5146" w:rsidRDefault="006B4424" w:rsidP="000255AF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2269" cy="230400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69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7D2898" w:rsidP="000255AF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а</w:t>
      </w:r>
      <w:r w:rsidR="000255AF" w:rsidRPr="008A5146">
        <w:rPr>
          <w:rFonts w:eastAsia="Calibri"/>
          <w:sz w:val="24"/>
          <w:szCs w:val="24"/>
        </w:rPr>
        <w:t>)</w:t>
      </w:r>
    </w:p>
    <w:p w:rsidR="007D2898" w:rsidRPr="008A5146" w:rsidRDefault="006B4424" w:rsidP="000255AF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5855452" cy="23040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5452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7D2898" w:rsidP="000255AF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б</w:t>
      </w:r>
      <w:r w:rsidR="000255AF" w:rsidRPr="008A5146">
        <w:rPr>
          <w:rFonts w:eastAsia="Calibri"/>
          <w:sz w:val="24"/>
          <w:szCs w:val="24"/>
        </w:rPr>
        <w:t>)</w:t>
      </w:r>
    </w:p>
    <w:p w:rsidR="007D2898" w:rsidRPr="008A5146" w:rsidRDefault="006B4424" w:rsidP="000255AF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5893880" cy="230400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3880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7D2898" w:rsidP="000255AF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>в</w:t>
      </w:r>
      <w:r w:rsidR="000255AF" w:rsidRPr="008A5146">
        <w:rPr>
          <w:rFonts w:eastAsia="Calibri"/>
          <w:sz w:val="24"/>
          <w:szCs w:val="24"/>
        </w:rPr>
        <w:t>)</w:t>
      </w:r>
    </w:p>
    <w:p w:rsidR="00FA51D9" w:rsidRPr="008A5146" w:rsidRDefault="00FA51D9" w:rsidP="00FA51D9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sz w:val="24"/>
          <w:szCs w:val="24"/>
        </w:rPr>
        <w:t xml:space="preserve">а) ось </w:t>
      </w:r>
      <w:r w:rsidRPr="008A5146">
        <w:rPr>
          <w:rFonts w:eastAsia="Calibri"/>
          <w:sz w:val="24"/>
          <w:szCs w:val="24"/>
          <w:lang w:val="en-US"/>
        </w:rPr>
        <w:t>X</w:t>
      </w:r>
      <w:r w:rsidRPr="008A5146">
        <w:rPr>
          <w:rFonts w:eastAsia="Calibri"/>
          <w:sz w:val="24"/>
          <w:szCs w:val="24"/>
        </w:rPr>
        <w:t xml:space="preserve">; б) ось </w:t>
      </w:r>
      <w:r w:rsidRPr="008A5146">
        <w:rPr>
          <w:rFonts w:eastAsia="Calibri"/>
          <w:sz w:val="24"/>
          <w:szCs w:val="24"/>
          <w:lang w:val="en-US"/>
        </w:rPr>
        <w:t>Y</w:t>
      </w:r>
      <w:r w:rsidRPr="008A5146">
        <w:rPr>
          <w:rFonts w:eastAsia="Calibri"/>
          <w:sz w:val="24"/>
          <w:szCs w:val="24"/>
        </w:rPr>
        <w:t xml:space="preserve">; в) ось </w:t>
      </w:r>
      <w:r w:rsidRPr="008A5146">
        <w:rPr>
          <w:rFonts w:eastAsia="Calibri"/>
          <w:sz w:val="24"/>
          <w:szCs w:val="24"/>
          <w:lang w:val="en-US"/>
        </w:rPr>
        <w:t>Z</w:t>
      </w:r>
    </w:p>
    <w:p w:rsidR="00FA51D9" w:rsidRPr="008A5146" w:rsidRDefault="007D2898" w:rsidP="00FA51D9">
      <w:pPr>
        <w:ind w:firstLine="0"/>
        <w:jc w:val="center"/>
        <w:rPr>
          <w:noProof/>
          <w:sz w:val="24"/>
          <w:szCs w:val="24"/>
          <w:lang w:eastAsia="ru-RU"/>
        </w:rPr>
      </w:pPr>
      <w:r w:rsidRPr="008A5146">
        <w:rPr>
          <w:rFonts w:cs="Times New Roman"/>
          <w:sz w:val="24"/>
          <w:szCs w:val="24"/>
        </w:rPr>
        <w:t xml:space="preserve">Рисунок </w:t>
      </w:r>
      <w:r w:rsidR="006C552B" w:rsidRPr="008A5146">
        <w:rPr>
          <w:rFonts w:cs="Times New Roman"/>
          <w:sz w:val="24"/>
          <w:szCs w:val="24"/>
        </w:rPr>
        <w:t>3.5</w:t>
      </w:r>
      <w:r w:rsidR="00CE39EC" w:rsidRPr="008A5146">
        <w:rPr>
          <w:rFonts w:cs="Times New Roman"/>
          <w:sz w:val="24"/>
          <w:szCs w:val="24"/>
        </w:rPr>
        <w:t xml:space="preserve"> </w:t>
      </w:r>
      <w:r w:rsidRPr="008A5146">
        <w:rPr>
          <w:rFonts w:eastAsia="Calibri"/>
          <w:sz w:val="24"/>
          <w:szCs w:val="24"/>
        </w:rPr>
        <w:t>– Графики ускорения поршня</w:t>
      </w:r>
      <w:r w:rsidR="005E0820" w:rsidRPr="008A5146">
        <w:rPr>
          <w:rFonts w:eastAsia="Calibri"/>
          <w:sz w:val="24"/>
          <w:szCs w:val="24"/>
        </w:rPr>
        <w:t xml:space="preserve"> </w:t>
      </w:r>
      <w:r w:rsidR="00FA51D9" w:rsidRPr="008A5146">
        <w:rPr>
          <w:rFonts w:eastAsia="Calibri"/>
          <w:sz w:val="24"/>
          <w:szCs w:val="24"/>
        </w:rPr>
        <w:t>в соответствующих направлениях в зависимости от времени</w:t>
      </w:r>
    </w:p>
    <w:p w:rsidR="007D2898" w:rsidRPr="008A5146" w:rsidRDefault="006B4424" w:rsidP="00FA51D9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33045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7D2898" w:rsidP="000255AF">
      <w:pPr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>а</w:t>
      </w:r>
      <w:r w:rsidR="000255AF" w:rsidRPr="008A5146">
        <w:rPr>
          <w:sz w:val="24"/>
          <w:szCs w:val="24"/>
        </w:rPr>
        <w:t>)</w:t>
      </w:r>
    </w:p>
    <w:p w:rsidR="007D2898" w:rsidRPr="008A5146" w:rsidRDefault="006B4424" w:rsidP="000255AF">
      <w:pPr>
        <w:ind w:firstLine="0"/>
        <w:jc w:val="center"/>
        <w:rPr>
          <w:sz w:val="24"/>
          <w:szCs w:val="24"/>
        </w:rPr>
      </w:pPr>
      <w:r w:rsidRPr="008A5146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337435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7D2898" w:rsidP="00DE40F0">
      <w:pPr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>б</w:t>
      </w:r>
      <w:r w:rsidR="000255AF" w:rsidRPr="008A5146">
        <w:rPr>
          <w:sz w:val="24"/>
          <w:szCs w:val="24"/>
        </w:rPr>
        <w:t>)</w:t>
      </w:r>
    </w:p>
    <w:p w:rsidR="00DE40F0" w:rsidRPr="008A5146" w:rsidRDefault="00DE40F0" w:rsidP="00DE40F0">
      <w:pPr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 xml:space="preserve">а) 1-ый подшипник; б) 2-ой подшипник; </w:t>
      </w:r>
    </w:p>
    <w:p w:rsidR="00DE40F0" w:rsidRPr="008A5146" w:rsidRDefault="00DE40F0" w:rsidP="00DE40F0">
      <w:pPr>
        <w:ind w:firstLine="0"/>
        <w:jc w:val="center"/>
        <w:rPr>
          <w:sz w:val="24"/>
          <w:szCs w:val="24"/>
        </w:rPr>
      </w:pPr>
      <w:r w:rsidRPr="008A5146">
        <w:rPr>
          <w:rFonts w:cs="Times New Roman"/>
          <w:sz w:val="24"/>
          <w:szCs w:val="24"/>
        </w:rPr>
        <w:t>Рисунок 3.6</w:t>
      </w:r>
      <w:r w:rsidRPr="008A5146">
        <w:rPr>
          <w:sz w:val="24"/>
          <w:szCs w:val="24"/>
        </w:rPr>
        <w:t xml:space="preserve"> - </w:t>
      </w:r>
      <w:r w:rsidRPr="008A5146">
        <w:rPr>
          <w:rFonts w:eastAsia="Calibri"/>
          <w:sz w:val="24"/>
          <w:szCs w:val="24"/>
        </w:rPr>
        <w:t xml:space="preserve">Графики </w:t>
      </w:r>
      <w:r w:rsidRPr="008A5146">
        <w:rPr>
          <w:sz w:val="24"/>
          <w:szCs w:val="24"/>
        </w:rPr>
        <w:t>перемещения подшипников в опорах по вертикальной оси</w:t>
      </w:r>
    </w:p>
    <w:p w:rsidR="00DE40F0" w:rsidRPr="008A5146" w:rsidRDefault="00DE40F0" w:rsidP="00DE40F0">
      <w:pPr>
        <w:ind w:firstLine="0"/>
        <w:jc w:val="center"/>
        <w:rPr>
          <w:rFonts w:eastAsia="Calibri"/>
          <w:sz w:val="24"/>
          <w:szCs w:val="24"/>
        </w:rPr>
      </w:pPr>
      <w:r w:rsidRPr="008A5146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5940425" cy="2331720"/>
            <wp:effectExtent l="0" t="0" r="0" b="0"/>
            <wp:docPr id="6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0F0" w:rsidRPr="008A5146" w:rsidRDefault="00DE40F0" w:rsidP="00DE40F0">
      <w:pPr>
        <w:ind w:firstLine="0"/>
        <w:jc w:val="center"/>
        <w:rPr>
          <w:sz w:val="24"/>
          <w:szCs w:val="24"/>
        </w:rPr>
      </w:pPr>
      <w:r w:rsidRPr="008A5146">
        <w:rPr>
          <w:rFonts w:cs="Times New Roman"/>
          <w:sz w:val="24"/>
          <w:szCs w:val="24"/>
        </w:rPr>
        <w:t>Рисунок 3.7</w:t>
      </w:r>
      <w:r w:rsidRPr="008A5146">
        <w:rPr>
          <w:rFonts w:eastAsia="Calibri"/>
          <w:sz w:val="24"/>
          <w:szCs w:val="24"/>
        </w:rPr>
        <w:t xml:space="preserve"> – </w:t>
      </w:r>
      <w:r w:rsidRPr="008A5146">
        <w:rPr>
          <w:sz w:val="24"/>
          <w:szCs w:val="24"/>
        </w:rPr>
        <w:t>Угол поворота коленчатого вала</w:t>
      </w:r>
    </w:p>
    <w:p w:rsidR="00DE40F0" w:rsidRPr="008A5146" w:rsidRDefault="00DE40F0" w:rsidP="000255AF">
      <w:pPr>
        <w:ind w:firstLine="0"/>
        <w:jc w:val="center"/>
        <w:rPr>
          <w:sz w:val="24"/>
          <w:szCs w:val="24"/>
        </w:rPr>
      </w:pPr>
    </w:p>
    <w:p w:rsidR="00DE40F0" w:rsidRPr="008A5146" w:rsidRDefault="00DE40F0" w:rsidP="000255AF">
      <w:pPr>
        <w:ind w:firstLine="0"/>
        <w:jc w:val="center"/>
        <w:rPr>
          <w:sz w:val="24"/>
          <w:szCs w:val="24"/>
        </w:rPr>
      </w:pPr>
    </w:p>
    <w:p w:rsidR="007D2898" w:rsidRPr="008A5146" w:rsidRDefault="006B4424" w:rsidP="000255AF">
      <w:pPr>
        <w:ind w:firstLine="0"/>
        <w:jc w:val="center"/>
        <w:rPr>
          <w:sz w:val="24"/>
          <w:szCs w:val="24"/>
        </w:rPr>
      </w:pPr>
      <w:r w:rsidRPr="008A5146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05536" cy="2284605"/>
            <wp:effectExtent l="19050" t="0" r="4714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5536" cy="228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DE40F0" w:rsidP="00DD1057">
      <w:pPr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>а</w:t>
      </w:r>
      <w:r w:rsidR="000255AF" w:rsidRPr="008A5146">
        <w:rPr>
          <w:sz w:val="24"/>
          <w:szCs w:val="24"/>
        </w:rPr>
        <w:t>)</w:t>
      </w:r>
    </w:p>
    <w:p w:rsidR="007D2898" w:rsidRPr="008A5146" w:rsidRDefault="006B4424" w:rsidP="00DD1057">
      <w:pPr>
        <w:ind w:firstLine="0"/>
        <w:jc w:val="center"/>
        <w:rPr>
          <w:sz w:val="24"/>
          <w:szCs w:val="24"/>
        </w:rPr>
      </w:pPr>
      <w:r w:rsidRPr="008A5146">
        <w:rPr>
          <w:noProof/>
          <w:sz w:val="24"/>
          <w:szCs w:val="24"/>
          <w:lang w:eastAsia="ru-RU"/>
        </w:rPr>
        <w:drawing>
          <wp:inline distT="0" distB="0" distL="0" distR="0">
            <wp:extent cx="5813538" cy="2284605"/>
            <wp:effectExtent l="1905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538" cy="228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DE40F0" w:rsidP="00DD1057">
      <w:pPr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>б</w:t>
      </w:r>
      <w:r w:rsidR="000255AF" w:rsidRPr="008A5146">
        <w:rPr>
          <w:sz w:val="24"/>
          <w:szCs w:val="24"/>
        </w:rPr>
        <w:t>)</w:t>
      </w:r>
    </w:p>
    <w:p w:rsidR="007D2898" w:rsidRPr="00257734" w:rsidRDefault="007D2898" w:rsidP="00DD1057">
      <w:pPr>
        <w:ind w:firstLine="0"/>
        <w:jc w:val="center"/>
        <w:rPr>
          <w:sz w:val="24"/>
          <w:szCs w:val="24"/>
        </w:rPr>
      </w:pPr>
      <w:r w:rsidRPr="008A5146">
        <w:rPr>
          <w:sz w:val="24"/>
          <w:szCs w:val="24"/>
        </w:rPr>
        <w:t>а</w:t>
      </w:r>
      <w:r w:rsidR="00C148B3" w:rsidRPr="008A5146">
        <w:rPr>
          <w:sz w:val="24"/>
          <w:szCs w:val="24"/>
        </w:rPr>
        <w:t>)</w:t>
      </w:r>
      <w:r w:rsidRPr="008A5146">
        <w:rPr>
          <w:sz w:val="24"/>
          <w:szCs w:val="24"/>
        </w:rPr>
        <w:t xml:space="preserve"> </w:t>
      </w:r>
      <w:r w:rsidR="00DE40F0" w:rsidRPr="008A5146">
        <w:rPr>
          <w:sz w:val="24"/>
          <w:szCs w:val="24"/>
        </w:rPr>
        <w:t>3</w:t>
      </w:r>
      <w:r w:rsidR="005E0820" w:rsidRPr="008A5146">
        <w:rPr>
          <w:sz w:val="24"/>
          <w:szCs w:val="24"/>
        </w:rPr>
        <w:t>-</w:t>
      </w:r>
      <w:r w:rsidR="00FA51D9" w:rsidRPr="008A5146">
        <w:rPr>
          <w:sz w:val="24"/>
          <w:szCs w:val="24"/>
        </w:rPr>
        <w:t>ый</w:t>
      </w:r>
      <w:r w:rsidR="005E0820" w:rsidRPr="008A5146">
        <w:rPr>
          <w:sz w:val="24"/>
          <w:szCs w:val="24"/>
        </w:rPr>
        <w:t xml:space="preserve"> </w:t>
      </w:r>
      <w:r w:rsidRPr="008A5146">
        <w:rPr>
          <w:sz w:val="24"/>
          <w:szCs w:val="24"/>
        </w:rPr>
        <w:t>подшипник; б</w:t>
      </w:r>
      <w:r w:rsidR="00C148B3" w:rsidRPr="008A5146">
        <w:rPr>
          <w:sz w:val="24"/>
          <w:szCs w:val="24"/>
        </w:rPr>
        <w:t>)</w:t>
      </w:r>
      <w:r w:rsidRPr="008A5146">
        <w:rPr>
          <w:sz w:val="24"/>
          <w:szCs w:val="24"/>
        </w:rPr>
        <w:t xml:space="preserve"> </w:t>
      </w:r>
      <w:r w:rsidR="00DE40F0" w:rsidRPr="008A5146">
        <w:rPr>
          <w:sz w:val="24"/>
          <w:szCs w:val="24"/>
        </w:rPr>
        <w:t>4</w:t>
      </w:r>
      <w:r w:rsidR="005E0820" w:rsidRPr="008A5146">
        <w:rPr>
          <w:sz w:val="24"/>
          <w:szCs w:val="24"/>
        </w:rPr>
        <w:t>-</w:t>
      </w:r>
      <w:r w:rsidR="00FA51D9" w:rsidRPr="008A5146">
        <w:rPr>
          <w:sz w:val="24"/>
          <w:szCs w:val="24"/>
        </w:rPr>
        <w:t>ой</w:t>
      </w:r>
      <w:r w:rsidR="005E0820" w:rsidRPr="008A5146">
        <w:rPr>
          <w:sz w:val="24"/>
          <w:szCs w:val="24"/>
        </w:rPr>
        <w:t xml:space="preserve"> </w:t>
      </w:r>
      <w:r w:rsidR="00DE40F0" w:rsidRPr="008A5146">
        <w:rPr>
          <w:sz w:val="24"/>
          <w:szCs w:val="24"/>
        </w:rPr>
        <w:t>подшипник</w:t>
      </w:r>
    </w:p>
    <w:p w:rsidR="00FA51D9" w:rsidRPr="008A5146" w:rsidRDefault="00FA51D9" w:rsidP="00DD1057">
      <w:pPr>
        <w:spacing w:after="240"/>
        <w:ind w:firstLine="0"/>
        <w:jc w:val="center"/>
        <w:rPr>
          <w:sz w:val="24"/>
          <w:szCs w:val="24"/>
        </w:rPr>
      </w:pPr>
      <w:r w:rsidRPr="008A5146">
        <w:rPr>
          <w:rFonts w:cs="Times New Roman"/>
          <w:sz w:val="24"/>
          <w:szCs w:val="24"/>
        </w:rPr>
        <w:t xml:space="preserve">Рисунок </w:t>
      </w:r>
      <w:r w:rsidR="00DE40F0" w:rsidRPr="008A5146">
        <w:rPr>
          <w:rFonts w:cs="Times New Roman"/>
          <w:sz w:val="24"/>
          <w:szCs w:val="24"/>
        </w:rPr>
        <w:t>3.8</w:t>
      </w:r>
      <w:r w:rsidRPr="008A5146">
        <w:rPr>
          <w:sz w:val="24"/>
          <w:szCs w:val="24"/>
        </w:rPr>
        <w:t xml:space="preserve"> - </w:t>
      </w:r>
      <w:r w:rsidRPr="008A5146">
        <w:rPr>
          <w:rFonts w:eastAsia="Calibri"/>
          <w:sz w:val="24"/>
          <w:szCs w:val="24"/>
        </w:rPr>
        <w:t xml:space="preserve">Графики </w:t>
      </w:r>
      <w:r w:rsidRPr="008A5146">
        <w:rPr>
          <w:sz w:val="24"/>
          <w:szCs w:val="24"/>
        </w:rPr>
        <w:t>перемещения подшипников в опорах по вертикальной оси</w:t>
      </w:r>
    </w:p>
    <w:p w:rsidR="007D2898" w:rsidRPr="008A5146" w:rsidRDefault="006B4424" w:rsidP="00DD1057">
      <w:pPr>
        <w:ind w:firstLine="0"/>
        <w:jc w:val="center"/>
      </w:pPr>
      <w:r w:rsidRPr="008A5146">
        <w:rPr>
          <w:noProof/>
          <w:lang w:eastAsia="ru-RU"/>
        </w:rPr>
        <w:drawing>
          <wp:inline distT="0" distB="0" distL="0" distR="0">
            <wp:extent cx="5809537" cy="2296608"/>
            <wp:effectExtent l="19050" t="0" r="713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9537" cy="229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057" w:rsidRPr="008A5146" w:rsidRDefault="00DD1057" w:rsidP="00DD1057">
      <w:pPr>
        <w:ind w:firstLine="0"/>
        <w:jc w:val="center"/>
      </w:pPr>
      <w:r w:rsidRPr="008A5146">
        <w:rPr>
          <w:rFonts w:cs="Times New Roman"/>
          <w:sz w:val="24"/>
          <w:szCs w:val="24"/>
        </w:rPr>
        <w:t>Рисунок</w:t>
      </w:r>
      <w:r w:rsidRPr="008A5146">
        <w:rPr>
          <w:sz w:val="24"/>
          <w:szCs w:val="24"/>
        </w:rPr>
        <w:t xml:space="preserve"> 3.9 - </w:t>
      </w:r>
      <w:r w:rsidRPr="008A5146">
        <w:rPr>
          <w:rFonts w:eastAsia="Calibri"/>
          <w:sz w:val="24"/>
          <w:szCs w:val="24"/>
        </w:rPr>
        <w:t xml:space="preserve">График деформации 1 демпфера </w:t>
      </w:r>
      <w:r w:rsidRPr="008A5146">
        <w:rPr>
          <w:sz w:val="24"/>
          <w:szCs w:val="24"/>
        </w:rPr>
        <w:t>в опоре по вертикальной оси</w:t>
      </w:r>
    </w:p>
    <w:p w:rsidR="007D2898" w:rsidRPr="008A5146" w:rsidRDefault="006B4424" w:rsidP="000255AF">
      <w:pPr>
        <w:ind w:firstLine="0"/>
        <w:jc w:val="center"/>
      </w:pPr>
      <w:r w:rsidRPr="008A5146">
        <w:rPr>
          <w:noProof/>
          <w:lang w:eastAsia="ru-RU"/>
        </w:rPr>
        <w:lastRenderedPageBreak/>
        <w:drawing>
          <wp:inline distT="0" distB="0" distL="0" distR="0">
            <wp:extent cx="5940425" cy="234886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DD1057" w:rsidP="000255AF">
      <w:pPr>
        <w:ind w:firstLine="0"/>
        <w:jc w:val="center"/>
        <w:rPr>
          <w:rFonts w:eastAsia="Calibri"/>
        </w:rPr>
      </w:pPr>
      <w:r w:rsidRPr="008A5146">
        <w:rPr>
          <w:rFonts w:eastAsia="Calibri"/>
        </w:rPr>
        <w:t>а</w:t>
      </w:r>
      <w:r w:rsidR="000255AF" w:rsidRPr="008A5146">
        <w:rPr>
          <w:rFonts w:eastAsia="Calibri"/>
        </w:rPr>
        <w:t>)</w:t>
      </w:r>
    </w:p>
    <w:p w:rsidR="007D2898" w:rsidRPr="008A5146" w:rsidRDefault="006B4424" w:rsidP="000255AF">
      <w:pPr>
        <w:ind w:firstLine="0"/>
        <w:jc w:val="center"/>
      </w:pPr>
      <w:r w:rsidRPr="008A5146">
        <w:rPr>
          <w:noProof/>
          <w:lang w:eastAsia="ru-RU"/>
        </w:rPr>
        <w:drawing>
          <wp:inline distT="0" distB="0" distL="0" distR="0">
            <wp:extent cx="5940425" cy="23622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DD1057" w:rsidP="000255AF">
      <w:pPr>
        <w:ind w:firstLine="0"/>
        <w:jc w:val="center"/>
      </w:pPr>
      <w:r w:rsidRPr="008A5146">
        <w:t>б</w:t>
      </w:r>
      <w:r w:rsidR="000255AF" w:rsidRPr="008A5146">
        <w:t>)</w:t>
      </w:r>
    </w:p>
    <w:p w:rsidR="007D2898" w:rsidRPr="008A5146" w:rsidRDefault="006B4424" w:rsidP="000255AF">
      <w:pPr>
        <w:ind w:firstLine="0"/>
        <w:jc w:val="center"/>
      </w:pPr>
      <w:r w:rsidRPr="008A5146">
        <w:rPr>
          <w:noProof/>
          <w:lang w:eastAsia="ru-RU"/>
        </w:rPr>
        <w:drawing>
          <wp:inline distT="0" distB="0" distL="0" distR="0">
            <wp:extent cx="5940425" cy="232283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98" w:rsidRPr="008A5146" w:rsidRDefault="00DD1057" w:rsidP="007D2898">
      <w:pPr>
        <w:jc w:val="center"/>
      </w:pPr>
      <w:r w:rsidRPr="008A5146">
        <w:t>в</w:t>
      </w:r>
      <w:r w:rsidR="000255AF" w:rsidRPr="008A5146">
        <w:t>)</w:t>
      </w:r>
    </w:p>
    <w:p w:rsidR="00FA51D9" w:rsidRPr="008A5146" w:rsidRDefault="00DD1057" w:rsidP="005E0820">
      <w:pPr>
        <w:ind w:firstLine="0"/>
        <w:jc w:val="center"/>
        <w:rPr>
          <w:rFonts w:cs="Times New Roman"/>
          <w:sz w:val="24"/>
          <w:szCs w:val="24"/>
        </w:rPr>
      </w:pPr>
      <w:r w:rsidRPr="008A5146">
        <w:rPr>
          <w:sz w:val="24"/>
          <w:szCs w:val="24"/>
        </w:rPr>
        <w:t>а) 2</w:t>
      </w:r>
      <w:r w:rsidR="00FA51D9" w:rsidRPr="008A5146">
        <w:rPr>
          <w:sz w:val="24"/>
          <w:szCs w:val="24"/>
        </w:rPr>
        <w:t xml:space="preserve">-ый </w:t>
      </w:r>
      <w:r w:rsidR="00FA51D9" w:rsidRPr="008A5146">
        <w:rPr>
          <w:rFonts w:eastAsia="Calibri"/>
          <w:sz w:val="24"/>
          <w:szCs w:val="24"/>
        </w:rPr>
        <w:t>демпфер</w:t>
      </w:r>
      <w:r w:rsidRPr="008A5146">
        <w:rPr>
          <w:sz w:val="24"/>
          <w:szCs w:val="24"/>
        </w:rPr>
        <w:t>; б) 3</w:t>
      </w:r>
      <w:r w:rsidR="00FA51D9" w:rsidRPr="008A5146">
        <w:rPr>
          <w:sz w:val="24"/>
          <w:szCs w:val="24"/>
        </w:rPr>
        <w:t xml:space="preserve">-ой </w:t>
      </w:r>
      <w:r w:rsidR="00FA51D9" w:rsidRPr="008A5146">
        <w:rPr>
          <w:rFonts w:eastAsia="Calibri"/>
          <w:sz w:val="24"/>
          <w:szCs w:val="24"/>
        </w:rPr>
        <w:t>демпфер</w:t>
      </w:r>
      <w:r w:rsidRPr="008A5146">
        <w:rPr>
          <w:sz w:val="24"/>
          <w:szCs w:val="24"/>
        </w:rPr>
        <w:t>; в) 4</w:t>
      </w:r>
      <w:r w:rsidR="00FA51D9" w:rsidRPr="008A5146">
        <w:rPr>
          <w:sz w:val="24"/>
          <w:szCs w:val="24"/>
        </w:rPr>
        <w:t xml:space="preserve">-ий </w:t>
      </w:r>
      <w:r w:rsidR="00FA51D9" w:rsidRPr="008A5146">
        <w:rPr>
          <w:rFonts w:eastAsia="Calibri"/>
          <w:sz w:val="24"/>
          <w:szCs w:val="24"/>
        </w:rPr>
        <w:t>демпфер</w:t>
      </w:r>
    </w:p>
    <w:p w:rsidR="007D2898" w:rsidRPr="008A5146" w:rsidRDefault="007D2898" w:rsidP="005E0820">
      <w:pPr>
        <w:ind w:firstLine="0"/>
        <w:jc w:val="center"/>
        <w:rPr>
          <w:sz w:val="24"/>
          <w:szCs w:val="24"/>
        </w:rPr>
      </w:pPr>
      <w:r w:rsidRPr="008A5146">
        <w:rPr>
          <w:rFonts w:cs="Times New Roman"/>
          <w:sz w:val="24"/>
          <w:szCs w:val="24"/>
        </w:rPr>
        <w:t>Рисунок</w:t>
      </w:r>
      <w:r w:rsidR="00E5627C" w:rsidRPr="008A5146">
        <w:rPr>
          <w:sz w:val="24"/>
          <w:szCs w:val="24"/>
        </w:rPr>
        <w:t xml:space="preserve"> </w:t>
      </w:r>
      <w:r w:rsidR="00DD1057" w:rsidRPr="008A5146">
        <w:rPr>
          <w:sz w:val="24"/>
          <w:szCs w:val="24"/>
        </w:rPr>
        <w:t>3.10</w:t>
      </w:r>
      <w:r w:rsidRPr="008A5146">
        <w:rPr>
          <w:sz w:val="24"/>
          <w:szCs w:val="24"/>
        </w:rPr>
        <w:t xml:space="preserve"> - </w:t>
      </w:r>
      <w:r w:rsidRPr="008A5146">
        <w:rPr>
          <w:rFonts w:eastAsia="Calibri"/>
          <w:sz w:val="24"/>
          <w:szCs w:val="24"/>
        </w:rPr>
        <w:t xml:space="preserve">Графики деформации демпферов </w:t>
      </w:r>
      <w:r w:rsidRPr="008A5146">
        <w:rPr>
          <w:sz w:val="24"/>
          <w:szCs w:val="24"/>
        </w:rPr>
        <w:t>в опорах по вертикальной оси</w:t>
      </w:r>
      <w:r w:rsidR="005E0820" w:rsidRPr="008A5146">
        <w:rPr>
          <w:sz w:val="24"/>
          <w:szCs w:val="24"/>
        </w:rPr>
        <w:t xml:space="preserve"> </w:t>
      </w:r>
    </w:p>
    <w:p w:rsidR="00FF2834" w:rsidRPr="008A5146" w:rsidRDefault="006E1575" w:rsidP="00E5627C">
      <w:r w:rsidRPr="008A5146">
        <w:lastRenderedPageBreak/>
        <w:t xml:space="preserve">В результате проведенного расчета был спроектирован виброизолятор, для которого выполнен прочностной расчет и получены нагрузочные характеристики. Затем создана объемная модель, которая импортировалась в </w:t>
      </w:r>
      <w:r w:rsidRPr="008A5146">
        <w:rPr>
          <w:lang w:val="en-GB"/>
        </w:rPr>
        <w:t>ADAMS</w:t>
      </w:r>
      <w:r w:rsidRPr="008A5146">
        <w:t xml:space="preserve"> к ранее созданной модели двигателя Д300 и построены графики, из которых видно, что </w:t>
      </w:r>
      <w:r w:rsidR="00FF2834" w:rsidRPr="008A5146">
        <w:t>добавление виброизолятора исключило резонансы в области рабочих режимов двигателя. Однако перемещения виброизоляторов очень мало (в диапазоне от 0,01 до -0,035), что говорит об их завышенной жесткости.</w:t>
      </w:r>
    </w:p>
    <w:p w:rsidR="007D2898" w:rsidRPr="008A5146" w:rsidRDefault="007D2898" w:rsidP="007D2898">
      <w:pPr>
        <w:spacing w:line="276" w:lineRule="auto"/>
        <w:jc w:val="left"/>
        <w:rPr>
          <w:rFonts w:eastAsiaTheme="majorEastAsia" w:cstheme="majorBidi"/>
          <w:color w:val="000000" w:themeColor="text1"/>
          <w:sz w:val="32"/>
          <w:szCs w:val="32"/>
        </w:rPr>
      </w:pPr>
      <w:r w:rsidRPr="008A5146">
        <w:br w:type="page"/>
      </w:r>
    </w:p>
    <w:p w:rsidR="007D2898" w:rsidRPr="008A5146" w:rsidRDefault="007D2898" w:rsidP="00524217">
      <w:pPr>
        <w:pStyle w:val="1"/>
        <w:ind w:firstLine="0"/>
        <w:jc w:val="center"/>
      </w:pPr>
      <w:bookmarkStart w:id="19" w:name="_Toc118218829"/>
      <w:r w:rsidRPr="008A5146">
        <w:lastRenderedPageBreak/>
        <w:t>ЗАКЛЮЧЕНИЕ</w:t>
      </w:r>
      <w:bookmarkEnd w:id="15"/>
      <w:bookmarkEnd w:id="19"/>
    </w:p>
    <w:p w:rsidR="006E3725" w:rsidRPr="008A5146" w:rsidRDefault="006E3725" w:rsidP="007D2898">
      <w:r w:rsidRPr="008A5146">
        <w:t>В ходе исследовательской расчетной работы был спроектирован тросовый виброизолятор, построена его объемная модель и рассчитаны его жесткостные характеристики и динамический расчет готовой объемной модели двигателя Д300 с ранее спроектированным виброизолятором.</w:t>
      </w:r>
    </w:p>
    <w:p w:rsidR="006E3725" w:rsidRPr="008A5146" w:rsidRDefault="006E3725" w:rsidP="007D2898">
      <w:r w:rsidRPr="008A5146">
        <w:t xml:space="preserve">Параметры ВИ взяты на основе выданного задания в соответствии с вариантом, а также на основе ГОСТ 3067-74. Объемная модель была создана в виде сборки из отдельных деталей в </w:t>
      </w:r>
      <w:r w:rsidRPr="008A5146">
        <w:rPr>
          <w:lang w:val="en-US"/>
        </w:rPr>
        <w:t>CAD</w:t>
      </w:r>
      <w:r w:rsidRPr="008A5146">
        <w:t xml:space="preserve">-пакете </w:t>
      </w:r>
      <w:r w:rsidRPr="008A5146">
        <w:rPr>
          <w:lang w:val="en-US"/>
        </w:rPr>
        <w:t>NX</w:t>
      </w:r>
      <w:r w:rsidRPr="008A5146">
        <w:t xml:space="preserve"> 1980.</w:t>
      </w:r>
    </w:p>
    <w:p w:rsidR="00385FE8" w:rsidRPr="008A5146" w:rsidRDefault="00385FE8" w:rsidP="007D2898">
      <w:r w:rsidRPr="008A5146">
        <w:t xml:space="preserve">Произведен расчёт эквивалентного диаметра УДЭ, после чего выполнен расчёт нагрузочной характеристики по трём ортогональным направлениям в программном комплексе </w:t>
      </w:r>
      <w:r w:rsidRPr="008A5146">
        <w:rPr>
          <w:lang w:val="en-US"/>
        </w:rPr>
        <w:t>Ansys</w:t>
      </w:r>
      <w:r w:rsidRPr="008A5146">
        <w:t xml:space="preserve"> </w:t>
      </w:r>
      <w:r w:rsidRPr="008A5146">
        <w:rPr>
          <w:lang w:val="en-US"/>
        </w:rPr>
        <w:t>Mechanical</w:t>
      </w:r>
      <w:r w:rsidRPr="008A5146">
        <w:t xml:space="preserve"> </w:t>
      </w:r>
      <w:r w:rsidRPr="008A5146">
        <w:rPr>
          <w:lang w:val="en-US"/>
        </w:rPr>
        <w:t>APDL</w:t>
      </w:r>
      <w:r w:rsidRPr="008A5146">
        <w:t>.</w:t>
      </w:r>
    </w:p>
    <w:p w:rsidR="00385FE8" w:rsidRPr="008A5146" w:rsidRDefault="00385FE8" w:rsidP="00385FE8">
      <w:r w:rsidRPr="008A5146">
        <w:t>Выполненная 3</w:t>
      </w:r>
      <w:r w:rsidRPr="008A5146">
        <w:rPr>
          <w:lang w:val="en-US"/>
        </w:rPr>
        <w:t>D</w:t>
      </w:r>
      <w:r w:rsidRPr="008A5146">
        <w:t xml:space="preserve">-модель сборки ВИ импортирована в программный комплекс </w:t>
      </w:r>
      <w:r w:rsidRPr="008A5146">
        <w:rPr>
          <w:lang w:val="en-US"/>
        </w:rPr>
        <w:t>MSC</w:t>
      </w:r>
      <w:r w:rsidRPr="008A5146">
        <w:t>.</w:t>
      </w:r>
      <w:r w:rsidRPr="008A5146">
        <w:rPr>
          <w:lang w:val="en-US"/>
        </w:rPr>
        <w:t>ADAMS</w:t>
      </w:r>
      <w:r w:rsidRPr="008A5146">
        <w:t>, после чего в данной программе выполнен кинематический расчёт модели.</w:t>
      </w:r>
    </w:p>
    <w:p w:rsidR="007D2898" w:rsidRPr="008A5146" w:rsidRDefault="007D2898" w:rsidP="007D2898">
      <w:r w:rsidRPr="008A5146">
        <w:t xml:space="preserve">По результатам расчетов по графикам </w:t>
      </w:r>
      <w:r w:rsidR="00FC73C1" w:rsidRPr="008A5146">
        <w:t>были определены</w:t>
      </w:r>
      <w:r w:rsidRPr="008A5146">
        <w:t xml:space="preserve"> максимальны</w:t>
      </w:r>
      <w:r w:rsidR="00FC73C1" w:rsidRPr="008A5146">
        <w:t>й</w:t>
      </w:r>
      <w:r w:rsidRPr="008A5146">
        <w:t xml:space="preserve"> крутящий момент -</w:t>
      </w:r>
      <w:r w:rsidR="00A06D95" w:rsidRPr="008A5146">
        <w:t xml:space="preserve"> </w:t>
      </w:r>
      <w:r w:rsidRPr="008A5146">
        <w:t>3000 Н/мм</w:t>
      </w:r>
      <w:r w:rsidR="00FC73C1" w:rsidRPr="008A5146">
        <w:t>;</w:t>
      </w:r>
      <w:r w:rsidRPr="008A5146">
        <w:t xml:space="preserve"> максимальное и минимальное перемещение поршня по оси </w:t>
      </w:r>
      <w:r w:rsidRPr="008A5146">
        <w:rPr>
          <w:lang w:val="en-US"/>
        </w:rPr>
        <w:t>Y</w:t>
      </w:r>
      <w:r w:rsidRPr="008A5146">
        <w:t xml:space="preserve"> </w:t>
      </w:r>
      <w:r w:rsidR="00FC73C1" w:rsidRPr="008A5146">
        <w:t xml:space="preserve">120 </w:t>
      </w:r>
      <w:r w:rsidRPr="008A5146">
        <w:t xml:space="preserve">мм и </w:t>
      </w:r>
      <w:r w:rsidR="00FC73C1" w:rsidRPr="008A5146">
        <w:t xml:space="preserve">52 </w:t>
      </w:r>
      <w:r w:rsidRPr="008A5146">
        <w:t>мм соответственно</w:t>
      </w:r>
      <w:r w:rsidR="00FC73C1" w:rsidRPr="008A5146">
        <w:t>;</w:t>
      </w:r>
      <w:r w:rsidRPr="008A5146">
        <w:t xml:space="preserve"> максимальный угол поворота, на который поворачивается КВ составляет </w:t>
      </w:r>
      <w:r w:rsidR="00FC73C1" w:rsidRPr="008A5146">
        <w:t>18</w:t>
      </w:r>
      <w:r w:rsidRPr="008A5146">
        <w:t xml:space="preserve">000 градусов за </w:t>
      </w:r>
      <w:r w:rsidR="00FC73C1" w:rsidRPr="008A5146">
        <w:t>1с;</w:t>
      </w:r>
      <w:r w:rsidRPr="008A5146">
        <w:t xml:space="preserve"> максимальная скорость поршня по </w:t>
      </w:r>
      <w:r w:rsidR="00FC73C1" w:rsidRPr="008A5146">
        <w:t xml:space="preserve">оси </w:t>
      </w:r>
      <w:r w:rsidRPr="008A5146">
        <w:rPr>
          <w:lang w:val="en-US"/>
        </w:rPr>
        <w:t>Y</w:t>
      </w:r>
      <w:r w:rsidRPr="008A5146">
        <w:t xml:space="preserve"> </w:t>
      </w:r>
      <w:r w:rsidR="00DD1057" w:rsidRPr="008A5146">
        <w:t>составляет</w:t>
      </w:r>
      <w:r w:rsidRPr="008A5146">
        <w:t xml:space="preserve"> </w:t>
      </w:r>
      <w:r w:rsidR="00FC73C1" w:rsidRPr="008A5146">
        <w:t>2</w:t>
      </w:r>
      <w:r w:rsidR="00DD1057" w:rsidRPr="008A5146">
        <w:t>,</w:t>
      </w:r>
      <w:r w:rsidR="00FC73C1" w:rsidRPr="008A5146">
        <w:t>5</w:t>
      </w:r>
      <w:r w:rsidRPr="008A5146">
        <w:t xml:space="preserve"> м/с</w:t>
      </w:r>
      <w:r w:rsidR="00FC73C1" w:rsidRPr="008A5146">
        <w:t xml:space="preserve">; </w:t>
      </w:r>
      <w:r w:rsidR="00E32BAF" w:rsidRPr="008A5146">
        <w:t xml:space="preserve">максимальное ускорение поршня по оси </w:t>
      </w:r>
      <w:r w:rsidR="00E32BAF" w:rsidRPr="008A5146">
        <w:rPr>
          <w:lang w:val="en-GB"/>
        </w:rPr>
        <w:t>Y</w:t>
      </w:r>
      <w:r w:rsidR="00DD1057" w:rsidRPr="008A5146">
        <w:t xml:space="preserve"> составляет 200 м/с</w:t>
      </w:r>
      <w:r w:rsidR="00DD1057" w:rsidRPr="008A5146">
        <w:rPr>
          <w:vertAlign w:val="superscript"/>
        </w:rPr>
        <w:t>2</w:t>
      </w:r>
      <w:r w:rsidR="00DD1057" w:rsidRPr="008A5146">
        <w:t>,</w:t>
      </w:r>
      <w:r w:rsidR="00E32BAF" w:rsidRPr="008A5146">
        <w:t xml:space="preserve"> </w:t>
      </w:r>
      <w:r w:rsidR="00FC73C1" w:rsidRPr="008A5146">
        <w:t>максимальная</w:t>
      </w:r>
      <w:r w:rsidR="00DD1057" w:rsidRPr="008A5146">
        <w:t xml:space="preserve"> деформация демпферов в опорах составляет </w:t>
      </w:r>
      <w:r w:rsidR="00FC73C1" w:rsidRPr="008A5146">
        <w:t>0,035 мм.</w:t>
      </w:r>
    </w:p>
    <w:p w:rsidR="00385FE8" w:rsidRPr="008A5146" w:rsidRDefault="00FC73C1" w:rsidP="007D2898">
      <w:pPr>
        <w:rPr>
          <w:szCs w:val="28"/>
        </w:rPr>
        <w:sectPr w:rsidR="00385FE8" w:rsidRPr="008A5146" w:rsidSect="00431BEB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  <w:r w:rsidRPr="008A5146">
        <w:rPr>
          <w:szCs w:val="28"/>
        </w:rPr>
        <w:t>Исследование показало, что виброизолятор способен обеспечить заданный уровень стабильности характеристик, а конструкция в целом способна обеспечивать поддержание этих характеристик в неизменном состоянии в процессе работы. Этим доказывается обеспечение высокой надёжности виброударозащиты и получение равножёсткостной линейной характеристики по трём взаимно перпендикулярным направлениям, позволяющей исключить возникновение суб- и супергармонических резонансов в рабочей зоне частот виброзащитной системы.</w:t>
      </w:r>
    </w:p>
    <w:p w:rsidR="00385FE8" w:rsidRPr="008A5146" w:rsidRDefault="00385FE8" w:rsidP="00385FE8">
      <w:pPr>
        <w:pStyle w:val="1"/>
        <w:ind w:firstLine="0"/>
        <w:jc w:val="center"/>
      </w:pPr>
      <w:bookmarkStart w:id="20" w:name="_Toc117970074"/>
      <w:bookmarkStart w:id="21" w:name="_Toc118218830"/>
      <w:r w:rsidRPr="008A5146">
        <w:lastRenderedPageBreak/>
        <w:t>СПИСОК ИСПОЛЬЗОВАННЫХ ИСТОЧНИКОВ</w:t>
      </w:r>
      <w:bookmarkEnd w:id="20"/>
      <w:bookmarkEnd w:id="21"/>
    </w:p>
    <w:p w:rsidR="00385FE8" w:rsidRPr="008A5146" w:rsidRDefault="00385FE8" w:rsidP="00385FE8">
      <w:pPr>
        <w:pStyle w:val="ae"/>
        <w:numPr>
          <w:ilvl w:val="0"/>
          <w:numId w:val="7"/>
        </w:numPr>
        <w:tabs>
          <w:tab w:val="left" w:pos="993"/>
        </w:tabs>
        <w:spacing w:after="0"/>
        <w:ind w:left="0" w:firstLine="709"/>
      </w:pPr>
      <w:r w:rsidRPr="008A5146">
        <w:t>СТО СГАУ 02068410-004-2018 Общие требования к учебным текстовым документам. С.: СГАУ. 2018.-36с.</w:t>
      </w:r>
    </w:p>
    <w:p w:rsidR="00385FE8" w:rsidRPr="008A5146" w:rsidRDefault="00385FE8" w:rsidP="00385FE8">
      <w:pPr>
        <w:pStyle w:val="ae"/>
        <w:numPr>
          <w:ilvl w:val="0"/>
          <w:numId w:val="7"/>
        </w:numPr>
        <w:tabs>
          <w:tab w:val="left" w:pos="993"/>
        </w:tabs>
        <w:spacing w:after="0"/>
        <w:ind w:left="0" w:firstLine="709"/>
      </w:pPr>
      <w:r w:rsidRPr="008A5146">
        <w:rPr>
          <w:szCs w:val="28"/>
        </w:rPr>
        <w:t>Мелентьев В.С. Проектирование конструкции «виртуального двигателя»: учебное пособие / Мелентьев В.С., Гвоздев А.С., Паровай Ф.В. – Самара: Изд-во Самар. гос. аэрокосм. ун-та, 2011. – 220 с.: ил.</w:t>
      </w:r>
    </w:p>
    <w:p w:rsidR="00374F3A" w:rsidRPr="008A5146" w:rsidRDefault="00374F3A" w:rsidP="00385FE8">
      <w:pPr>
        <w:pStyle w:val="ae"/>
        <w:numPr>
          <w:ilvl w:val="0"/>
          <w:numId w:val="7"/>
        </w:numPr>
        <w:tabs>
          <w:tab w:val="left" w:pos="993"/>
        </w:tabs>
        <w:spacing w:after="0"/>
        <w:ind w:left="0" w:firstLine="709"/>
      </w:pPr>
      <w:r w:rsidRPr="008A5146">
        <w:rPr>
          <w:szCs w:val="28"/>
        </w:rPr>
        <w:t>Пономарев, Ю. К. Проектирование средств виброзащиты авиационной техники [Электронный ресурс]: электрон. учеб. пособие / Ю. К. Пономарев, В. С. Мелентьев, А. С. Гвоздев; Минобрнауки России, Самар. гос. аэрокосм. ун-т им. С. П. Королева (нац. исслед. ун-т). - Самара, 2011.</w:t>
      </w:r>
    </w:p>
    <w:p w:rsidR="00385FE8" w:rsidRPr="008A5146" w:rsidRDefault="00374F3A" w:rsidP="00385FE8">
      <w:pPr>
        <w:pStyle w:val="ae"/>
        <w:numPr>
          <w:ilvl w:val="0"/>
          <w:numId w:val="7"/>
        </w:numPr>
        <w:tabs>
          <w:tab w:val="left" w:pos="993"/>
        </w:tabs>
        <w:spacing w:after="0"/>
        <w:ind w:left="0" w:firstLine="709"/>
      </w:pPr>
      <w:r w:rsidRPr="008A5146">
        <w:t>Работа в CAE-пакете Ansys Mechanical: конструкционный анализ методом конечных элементов [Электронный ресурс]: [метод. указания] / М-во образования и науки Рос. Федерации, Самар. нац. исслед. ун-т им. С. П. Королева (Самар. ун-т); сост. А. О. Шкловец, В. С. Мелентьев. - Самара: Изд-во Самар. ун-та, 2017</w:t>
      </w:r>
      <w:r w:rsidR="00385FE8" w:rsidRPr="008A5146">
        <w:t>.</w:t>
      </w:r>
    </w:p>
    <w:p w:rsidR="00385FE8" w:rsidRPr="008A5146" w:rsidRDefault="00385FE8" w:rsidP="007D2898">
      <w:pPr>
        <w:sectPr w:rsidR="00385FE8" w:rsidRPr="008A5146" w:rsidSect="00431BEB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385FE8" w:rsidRPr="008A5146" w:rsidRDefault="00385FE8" w:rsidP="00385FE8">
      <w:pPr>
        <w:pStyle w:val="1"/>
        <w:jc w:val="center"/>
        <w:rPr>
          <w:b/>
          <w:bCs/>
        </w:rPr>
      </w:pPr>
      <w:bookmarkStart w:id="22" w:name="_Toc118218831"/>
      <w:r w:rsidRPr="008A5146">
        <w:rPr>
          <w:b/>
          <w:bCs/>
        </w:rPr>
        <w:lastRenderedPageBreak/>
        <w:t>ПРИЛОЖЕНИЕ А</w:t>
      </w:r>
      <w:bookmarkEnd w:id="22"/>
    </w:p>
    <w:p w:rsidR="00FC73C1" w:rsidRPr="008A5146" w:rsidRDefault="00385FE8" w:rsidP="00385FE8">
      <w:pPr>
        <w:pStyle w:val="1"/>
        <w:jc w:val="center"/>
        <w:rPr>
          <w:b/>
          <w:bCs/>
        </w:rPr>
      </w:pPr>
      <w:bookmarkStart w:id="23" w:name="_Toc118218832"/>
      <w:r w:rsidRPr="008A5146">
        <w:rPr>
          <w:b/>
          <w:bCs/>
        </w:rPr>
        <w:t>Программа расчёта виброизолятора в Ansys Mechanical APDL</w:t>
      </w:r>
      <w:bookmarkEnd w:id="23"/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FINISH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/CLEAR,START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/PREP7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R1=0.006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R2=0.006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a=0.01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b=0.06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c=0.01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R=0.000579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P=0.002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K,1,0,0,0,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K,2,0,-a,0,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K,3,R1,-a,0,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K,4,R1,-a-R1,0,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K,5,R1+b,-a-R1,0,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K,6,R1+b,-a-R1-R2,0,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K,7,R1+b+R2,-a-R1-R2,0,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K,8,R1+b+R2,-a-R1-R2-c,0,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K,9,R1+b+R2,-a-R1-R2-c-c,0,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K,10,R1+b,-a-R1-R2-c-c,0,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K,11,R1+b,-a-R1-R2-R2-c-c,0,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K,12,R1,-a-R1-R2-R2-c-c,0,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K,13,R1,-a-R1-R1-R2-R2-c-c,0,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K,14,0,-a-R1-R1-R2-R2-c-c,0,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K,15,0,-a-a-R1-R1-R2-R2-c-c,0,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LSTR,       1,       2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LSTR,       4,       5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LSTR,       7,       8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LSTR,       8,       9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LSTR,      11,      12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LSTR,      14,      15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!*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LARC,2,4,3,R1,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!*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lastRenderedPageBreak/>
        <w:t xml:space="preserve">LARC,5,7,6,R2,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!*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LARC,9,11,10,R1,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!*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LARC,12,14,13,R2,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!*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ET,1,BEAM188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!*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KEYOPT,1,1,0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KEYOPT,1,2,0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KEYOPT,1,3,0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KEYOPT,1,4,2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KEYOPT,1,6,0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KEYOPT,1,7,0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KEYOPT,1,9,0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KEYOPT,1,11,0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KEYOPT,1,12,0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KEYOPT,1,15,0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!*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MPTEMP,,,,,,,,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MPTEMP,1,0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MPDATA,DENS,1,,7800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MPTEMP,,,,,,,,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MPTEMP,1,0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MPDATA,EX,1,,2e11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MPDATA,PRXY,1,,0.33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SECTYPE,   1, BEAM, CSOLID,Tros , 0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SECOFFSET, CENT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SECDATA,R,0,0,0,0,0,0,0,0,0,0,0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!*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LESIZE,ALL, , ,20, ,1, , ,0,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FLST,2,10,4,ORDE,2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FITEM,2,1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FITEM,2,-10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LMESH,P51X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!*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/SHRINK,0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/ESHAPE,1.0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lastRenderedPageBreak/>
        <w:t xml:space="preserve">/EFACET,1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/RATIO,1,1,1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/CFORMAT,32,0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/REPLOT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!*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EPLOT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FLST,2,1,3,ORDE,1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FITEM,2,15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!*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/GO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DK,P51X, , , ,0,ALL, , , , , ,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FLST,2,1,3,ORDE,1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FITEM,2,1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!*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/GO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DK,P51X, , , ,0,UZ,UX,ROTX,ROTY,ROTZ, ,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FLST,2,1,3,ORDE,1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FITEM,2,1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!*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/GO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DK,P51X, ,P, ,0,UY, , , , , , !** 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FINISH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/SOL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 xml:space="preserve">!*  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ANTYPE,0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ANTYPE,0</w:t>
      </w:r>
    </w:p>
    <w:p w:rsidR="00385FE8" w:rsidRPr="00557135" w:rsidRDefault="00385FE8" w:rsidP="00557135">
      <w:pPr>
        <w:spacing w:line="276" w:lineRule="auto"/>
        <w:rPr>
          <w:szCs w:val="28"/>
          <w:lang w:val="en-GB"/>
        </w:rPr>
      </w:pPr>
      <w:r w:rsidRPr="00557135">
        <w:rPr>
          <w:szCs w:val="28"/>
          <w:lang w:val="en-GB"/>
        </w:rPr>
        <w:t>NLGEOM,1</w:t>
      </w:r>
    </w:p>
    <w:p w:rsidR="00385FE8" w:rsidRPr="00557135" w:rsidRDefault="00385FE8" w:rsidP="00557135">
      <w:pPr>
        <w:spacing w:line="276" w:lineRule="auto"/>
        <w:rPr>
          <w:szCs w:val="28"/>
          <w:lang w:val="en-US"/>
        </w:rPr>
      </w:pPr>
      <w:r w:rsidRPr="00557135">
        <w:rPr>
          <w:szCs w:val="28"/>
          <w:lang w:val="en-US"/>
        </w:rPr>
        <w:t>SOLVE</w:t>
      </w:r>
    </w:p>
    <w:p w:rsidR="00385FE8" w:rsidRPr="00557135" w:rsidRDefault="00385FE8" w:rsidP="00557135">
      <w:pPr>
        <w:spacing w:line="276" w:lineRule="auto"/>
        <w:rPr>
          <w:szCs w:val="28"/>
          <w:lang w:val="en-US"/>
        </w:rPr>
      </w:pPr>
      <w:r w:rsidRPr="00557135">
        <w:rPr>
          <w:szCs w:val="28"/>
          <w:lang w:val="en-US"/>
        </w:rPr>
        <w:t>FINISH</w:t>
      </w:r>
    </w:p>
    <w:p w:rsidR="00385FE8" w:rsidRPr="00557135" w:rsidRDefault="00385FE8" w:rsidP="00557135">
      <w:pPr>
        <w:spacing w:line="276" w:lineRule="auto"/>
        <w:rPr>
          <w:szCs w:val="28"/>
          <w:lang w:val="en-US"/>
        </w:rPr>
      </w:pPr>
      <w:r w:rsidRPr="00557135">
        <w:rPr>
          <w:szCs w:val="28"/>
          <w:lang w:val="en-US"/>
        </w:rPr>
        <w:t>/POST1</w:t>
      </w:r>
    </w:p>
    <w:p w:rsidR="00385FE8" w:rsidRPr="00557135" w:rsidRDefault="00385FE8" w:rsidP="00557135">
      <w:pPr>
        <w:spacing w:line="276" w:lineRule="auto"/>
        <w:rPr>
          <w:szCs w:val="28"/>
          <w:lang w:val="en-US"/>
        </w:rPr>
      </w:pPr>
      <w:r w:rsidRPr="00557135">
        <w:rPr>
          <w:szCs w:val="28"/>
          <w:lang w:val="en-US"/>
        </w:rPr>
        <w:t>/EFACET,1</w:t>
      </w:r>
    </w:p>
    <w:p w:rsidR="00385FE8" w:rsidRPr="00557135" w:rsidRDefault="00385FE8" w:rsidP="00557135">
      <w:pPr>
        <w:spacing w:line="276" w:lineRule="auto"/>
        <w:rPr>
          <w:szCs w:val="28"/>
          <w:lang w:val="en-US"/>
        </w:rPr>
      </w:pPr>
      <w:r w:rsidRPr="00557135">
        <w:rPr>
          <w:szCs w:val="28"/>
          <w:lang w:val="en-US"/>
        </w:rPr>
        <w:t>PLNSOL,U,Y,2,1.0 !**</w:t>
      </w:r>
    </w:p>
    <w:p w:rsidR="00385FE8" w:rsidRPr="00557135" w:rsidRDefault="00385FE8" w:rsidP="00557135">
      <w:pPr>
        <w:spacing w:line="276" w:lineRule="auto"/>
        <w:rPr>
          <w:szCs w:val="28"/>
          <w:lang w:val="en-US"/>
        </w:rPr>
      </w:pPr>
      <w:r w:rsidRPr="00557135">
        <w:rPr>
          <w:szCs w:val="28"/>
          <w:lang w:val="en-US"/>
        </w:rPr>
        <w:t>/REPLOT</w:t>
      </w:r>
    </w:p>
    <w:sectPr w:rsidR="00385FE8" w:rsidRPr="00557135" w:rsidSect="00431BEB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D7F" w:rsidRDefault="00516D7F" w:rsidP="00664092">
      <w:pPr>
        <w:spacing w:line="240" w:lineRule="auto"/>
      </w:pPr>
      <w:r>
        <w:separator/>
      </w:r>
    </w:p>
  </w:endnote>
  <w:endnote w:type="continuationSeparator" w:id="1">
    <w:p w:rsidR="00516D7F" w:rsidRDefault="00516D7F" w:rsidP="006640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Roman">
    <w:altName w:val="Times New Roman"/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2173964"/>
      <w:docPartObj>
        <w:docPartGallery w:val="Page Numbers (Bottom of Page)"/>
        <w:docPartUnique/>
      </w:docPartObj>
    </w:sdtPr>
    <w:sdtContent>
      <w:p w:rsidR="00E11BC5" w:rsidRDefault="00033EF8">
        <w:pPr>
          <w:pStyle w:val="ac"/>
          <w:jc w:val="center"/>
        </w:pPr>
        <w:fldSimple w:instr="PAGE   \* MERGEFORMAT">
          <w:r w:rsidR="00031AD7">
            <w:rPr>
              <w:noProof/>
            </w:rPr>
            <w:t>24</w:t>
          </w:r>
        </w:fldSimple>
      </w:p>
    </w:sdtContent>
  </w:sdt>
  <w:p w:rsidR="00E11BC5" w:rsidRDefault="00E11BC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D7F" w:rsidRDefault="00516D7F" w:rsidP="00664092">
      <w:pPr>
        <w:spacing w:line="240" w:lineRule="auto"/>
      </w:pPr>
      <w:r>
        <w:separator/>
      </w:r>
    </w:p>
  </w:footnote>
  <w:footnote w:type="continuationSeparator" w:id="1">
    <w:p w:rsidR="00516D7F" w:rsidRDefault="00516D7F" w:rsidP="006640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23C3"/>
    <w:multiLevelType w:val="hybridMultilevel"/>
    <w:tmpl w:val="65EEEB4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126A2782"/>
    <w:multiLevelType w:val="hybridMultilevel"/>
    <w:tmpl w:val="E46C98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B2280"/>
    <w:multiLevelType w:val="hybridMultilevel"/>
    <w:tmpl w:val="779AD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A62528"/>
    <w:multiLevelType w:val="multilevel"/>
    <w:tmpl w:val="92E0134E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94"/>
        </w:tabs>
        <w:ind w:left="89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4">
    <w:nsid w:val="1D0E4CA3"/>
    <w:multiLevelType w:val="hybridMultilevel"/>
    <w:tmpl w:val="69D8FE26"/>
    <w:lvl w:ilvl="0" w:tplc="36F013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4057F"/>
    <w:multiLevelType w:val="hybridMultilevel"/>
    <w:tmpl w:val="03F4F44A"/>
    <w:lvl w:ilvl="0" w:tplc="3EDA88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9F122B"/>
    <w:multiLevelType w:val="hybridMultilevel"/>
    <w:tmpl w:val="5C46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473849"/>
    <w:multiLevelType w:val="hybridMultilevel"/>
    <w:tmpl w:val="030899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DEC3EA5"/>
    <w:multiLevelType w:val="hybridMultilevel"/>
    <w:tmpl w:val="A1584BCC"/>
    <w:lvl w:ilvl="0" w:tplc="D17C0B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1BEB"/>
    <w:rsid w:val="000255AF"/>
    <w:rsid w:val="000308C3"/>
    <w:rsid w:val="00031AD7"/>
    <w:rsid w:val="00033EF8"/>
    <w:rsid w:val="0004121F"/>
    <w:rsid w:val="000705C3"/>
    <w:rsid w:val="00082F63"/>
    <w:rsid w:val="00083831"/>
    <w:rsid w:val="0008482E"/>
    <w:rsid w:val="000B1C46"/>
    <w:rsid w:val="00120D3D"/>
    <w:rsid w:val="00145DFF"/>
    <w:rsid w:val="00181385"/>
    <w:rsid w:val="00181FF9"/>
    <w:rsid w:val="00183D0D"/>
    <w:rsid w:val="001A1888"/>
    <w:rsid w:val="001D2040"/>
    <w:rsid w:val="00230A37"/>
    <w:rsid w:val="00233AF6"/>
    <w:rsid w:val="00257734"/>
    <w:rsid w:val="0026192D"/>
    <w:rsid w:val="00280466"/>
    <w:rsid w:val="002A1646"/>
    <w:rsid w:val="002A2A2C"/>
    <w:rsid w:val="002F7545"/>
    <w:rsid w:val="0030586B"/>
    <w:rsid w:val="00321362"/>
    <w:rsid w:val="003239FC"/>
    <w:rsid w:val="003267B8"/>
    <w:rsid w:val="00346F1A"/>
    <w:rsid w:val="00374F3A"/>
    <w:rsid w:val="00385FE8"/>
    <w:rsid w:val="003A17FA"/>
    <w:rsid w:val="0041037F"/>
    <w:rsid w:val="00431BEB"/>
    <w:rsid w:val="00452AC9"/>
    <w:rsid w:val="004768DA"/>
    <w:rsid w:val="00480096"/>
    <w:rsid w:val="005072ED"/>
    <w:rsid w:val="00516D7F"/>
    <w:rsid w:val="00524217"/>
    <w:rsid w:val="00557135"/>
    <w:rsid w:val="005906F7"/>
    <w:rsid w:val="005A112E"/>
    <w:rsid w:val="005E0820"/>
    <w:rsid w:val="005F5EB3"/>
    <w:rsid w:val="006130D1"/>
    <w:rsid w:val="00664092"/>
    <w:rsid w:val="0069609A"/>
    <w:rsid w:val="006B4424"/>
    <w:rsid w:val="006C0984"/>
    <w:rsid w:val="006C552B"/>
    <w:rsid w:val="006E1575"/>
    <w:rsid w:val="006E3725"/>
    <w:rsid w:val="00777718"/>
    <w:rsid w:val="007B42B1"/>
    <w:rsid w:val="007D2898"/>
    <w:rsid w:val="00871357"/>
    <w:rsid w:val="00875649"/>
    <w:rsid w:val="00886050"/>
    <w:rsid w:val="008A5146"/>
    <w:rsid w:val="008B1E0F"/>
    <w:rsid w:val="009039A7"/>
    <w:rsid w:val="00942ED2"/>
    <w:rsid w:val="00956850"/>
    <w:rsid w:val="00956ADB"/>
    <w:rsid w:val="00981A2E"/>
    <w:rsid w:val="00987B7B"/>
    <w:rsid w:val="009A369B"/>
    <w:rsid w:val="009C7465"/>
    <w:rsid w:val="00A06D95"/>
    <w:rsid w:val="00A07A65"/>
    <w:rsid w:val="00A16157"/>
    <w:rsid w:val="00A96AF8"/>
    <w:rsid w:val="00AC6E4C"/>
    <w:rsid w:val="00B3748C"/>
    <w:rsid w:val="00BE7982"/>
    <w:rsid w:val="00C04997"/>
    <w:rsid w:val="00C148B3"/>
    <w:rsid w:val="00CE39EC"/>
    <w:rsid w:val="00D450CD"/>
    <w:rsid w:val="00D4646C"/>
    <w:rsid w:val="00D535B3"/>
    <w:rsid w:val="00D85C25"/>
    <w:rsid w:val="00DB27DA"/>
    <w:rsid w:val="00DD1057"/>
    <w:rsid w:val="00DE3743"/>
    <w:rsid w:val="00DE40F0"/>
    <w:rsid w:val="00E11BC5"/>
    <w:rsid w:val="00E32BAF"/>
    <w:rsid w:val="00E4499C"/>
    <w:rsid w:val="00E512C5"/>
    <w:rsid w:val="00E5627C"/>
    <w:rsid w:val="00E6668D"/>
    <w:rsid w:val="00E72124"/>
    <w:rsid w:val="00EA23FB"/>
    <w:rsid w:val="00EE77E6"/>
    <w:rsid w:val="00F203D8"/>
    <w:rsid w:val="00FA44AB"/>
    <w:rsid w:val="00FA51D9"/>
    <w:rsid w:val="00FB5029"/>
    <w:rsid w:val="00FC30B3"/>
    <w:rsid w:val="00FC73C1"/>
    <w:rsid w:val="00FE036F"/>
    <w:rsid w:val="00FF2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BE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20D3D"/>
    <w:pPr>
      <w:keepNext/>
      <w:keepLines/>
      <w:spacing w:after="24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0D3D"/>
    <w:pPr>
      <w:keepNext/>
      <w:keepLines/>
      <w:spacing w:before="240" w:after="120"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0D3D"/>
    <w:pPr>
      <w:keepNext/>
      <w:keepLines/>
      <w:spacing w:before="240" w:after="120"/>
      <w:outlineLvl w:val="2"/>
    </w:pPr>
    <w:rPr>
      <w:rFonts w:eastAsiaTheme="majorEastAsia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D3D"/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paragraph" w:styleId="a3">
    <w:name w:val="Normal (Web)"/>
    <w:basedOn w:val="a"/>
    <w:uiPriority w:val="99"/>
    <w:unhideWhenUsed/>
    <w:rsid w:val="00431BE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s-PE" w:eastAsia="zh-CN"/>
    </w:rPr>
  </w:style>
  <w:style w:type="paragraph" w:styleId="a4">
    <w:name w:val="TOC Heading"/>
    <w:basedOn w:val="1"/>
    <w:next w:val="a"/>
    <w:uiPriority w:val="39"/>
    <w:unhideWhenUsed/>
    <w:qFormat/>
    <w:rsid w:val="00431BEB"/>
    <w:pPr>
      <w:spacing w:line="259" w:lineRule="auto"/>
      <w:outlineLvl w:val="9"/>
    </w:pPr>
    <w:rPr>
      <w:rFonts w:asciiTheme="majorHAnsi" w:hAnsiTheme="majorHAnsi"/>
      <w:color w:val="2F5496" w:themeColor="accent1" w:themeShade="BF"/>
      <w:lang w:val="es-PE" w:eastAsia="zh-CN"/>
    </w:rPr>
  </w:style>
  <w:style w:type="paragraph" w:styleId="11">
    <w:name w:val="toc 1"/>
    <w:basedOn w:val="a"/>
    <w:next w:val="a"/>
    <w:autoRedefine/>
    <w:uiPriority w:val="39"/>
    <w:unhideWhenUsed/>
    <w:rsid w:val="00431BEB"/>
    <w:pPr>
      <w:spacing w:after="100"/>
    </w:pPr>
  </w:style>
  <w:style w:type="character" w:styleId="a5">
    <w:name w:val="Hyperlink"/>
    <w:basedOn w:val="a0"/>
    <w:uiPriority w:val="99"/>
    <w:unhideWhenUsed/>
    <w:rsid w:val="00431BEB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431BEB"/>
    <w:pPr>
      <w:spacing w:after="100"/>
      <w:ind w:left="220"/>
    </w:pPr>
  </w:style>
  <w:style w:type="paragraph" w:styleId="a6">
    <w:name w:val="No Spacing"/>
    <w:aliases w:val="Табл.заголовок"/>
    <w:uiPriority w:val="1"/>
    <w:qFormat/>
    <w:rsid w:val="00280466"/>
    <w:pPr>
      <w:spacing w:before="240" w:after="0" w:line="360" w:lineRule="auto"/>
      <w:jc w:val="both"/>
    </w:pPr>
    <w:rPr>
      <w:rFonts w:ascii="Times New Roman" w:hAnsi="Times New Roman"/>
      <w:sz w:val="28"/>
    </w:rPr>
  </w:style>
  <w:style w:type="character" w:styleId="a7">
    <w:name w:val="Placeholder Text"/>
    <w:basedOn w:val="a0"/>
    <w:uiPriority w:val="99"/>
    <w:semiHidden/>
    <w:rsid w:val="007D28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120D3D"/>
    <w:rPr>
      <w:rFonts w:ascii="Times New Roman" w:eastAsiaTheme="majorEastAsia" w:hAnsi="Times New Roman" w:cstheme="majorBidi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120D3D"/>
    <w:rPr>
      <w:rFonts w:ascii="Times New Roman" w:eastAsiaTheme="majorEastAsia" w:hAnsi="Times New Roman" w:cstheme="majorBidi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D2898"/>
    <w:pPr>
      <w:spacing w:line="240" w:lineRule="auto"/>
      <w:ind w:firstLin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2898"/>
    <w:rPr>
      <w:rFonts w:ascii="Tahoma" w:hAnsi="Tahoma" w:cs="Tahoma"/>
      <w:sz w:val="16"/>
      <w:szCs w:val="16"/>
    </w:rPr>
  </w:style>
  <w:style w:type="paragraph" w:customStyle="1" w:styleId="12">
    <w:name w:val="1"/>
    <w:basedOn w:val="a"/>
    <w:link w:val="13"/>
    <w:qFormat/>
    <w:rsid w:val="007D2898"/>
    <w:pPr>
      <w:keepNext/>
      <w:widowControl w:val="0"/>
      <w:shd w:val="clear" w:color="auto" w:fill="FFFFFF"/>
      <w:autoSpaceDE w:val="0"/>
      <w:autoSpaceDN w:val="0"/>
      <w:adjustRightInd w:val="0"/>
      <w:spacing w:line="240" w:lineRule="auto"/>
      <w:ind w:firstLine="0"/>
      <w:jc w:val="center"/>
      <w:outlineLvl w:val="2"/>
    </w:pPr>
    <w:rPr>
      <w:rFonts w:eastAsia="Times New Roman" w:cs="Times New Roman"/>
      <w:szCs w:val="28"/>
    </w:rPr>
  </w:style>
  <w:style w:type="character" w:customStyle="1" w:styleId="13">
    <w:name w:val="1 Знак"/>
    <w:link w:val="12"/>
    <w:rsid w:val="007D28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7D2898"/>
    <w:pPr>
      <w:tabs>
        <w:tab w:val="center" w:pos="4677"/>
        <w:tab w:val="right" w:pos="9355"/>
      </w:tabs>
      <w:spacing w:line="240" w:lineRule="auto"/>
      <w:ind w:firstLine="0"/>
    </w:pPr>
  </w:style>
  <w:style w:type="character" w:customStyle="1" w:styleId="ab">
    <w:name w:val="Верхний колонтитул Знак"/>
    <w:basedOn w:val="a0"/>
    <w:link w:val="aa"/>
    <w:uiPriority w:val="99"/>
    <w:rsid w:val="007D2898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7D2898"/>
    <w:pPr>
      <w:tabs>
        <w:tab w:val="center" w:pos="4677"/>
        <w:tab w:val="right" w:pos="9355"/>
      </w:tabs>
      <w:spacing w:line="240" w:lineRule="auto"/>
      <w:ind w:firstLine="0"/>
    </w:pPr>
  </w:style>
  <w:style w:type="character" w:customStyle="1" w:styleId="ad">
    <w:name w:val="Нижний колонтитул Знак"/>
    <w:basedOn w:val="a0"/>
    <w:link w:val="ac"/>
    <w:uiPriority w:val="99"/>
    <w:rsid w:val="007D2898"/>
    <w:rPr>
      <w:rFonts w:ascii="Times New Roman" w:hAnsi="Times New Roman"/>
      <w:sz w:val="28"/>
    </w:rPr>
  </w:style>
  <w:style w:type="paragraph" w:styleId="ae">
    <w:name w:val="List Paragraph"/>
    <w:basedOn w:val="a"/>
    <w:uiPriority w:val="34"/>
    <w:qFormat/>
    <w:rsid w:val="007D2898"/>
    <w:pPr>
      <w:spacing w:after="200"/>
      <w:ind w:left="720" w:firstLine="0"/>
      <w:contextualSpacing/>
    </w:pPr>
  </w:style>
  <w:style w:type="paragraph" w:styleId="31">
    <w:name w:val="toc 3"/>
    <w:basedOn w:val="a"/>
    <w:next w:val="a"/>
    <w:autoRedefine/>
    <w:uiPriority w:val="39"/>
    <w:unhideWhenUsed/>
    <w:rsid w:val="007D2898"/>
    <w:pPr>
      <w:tabs>
        <w:tab w:val="right" w:leader="dot" w:pos="9345"/>
      </w:tabs>
      <w:spacing w:after="100"/>
      <w:ind w:left="440" w:firstLine="0"/>
      <w:jc w:val="left"/>
    </w:pPr>
  </w:style>
  <w:style w:type="paragraph" w:styleId="4">
    <w:name w:val="toc 4"/>
    <w:basedOn w:val="a"/>
    <w:next w:val="a"/>
    <w:autoRedefine/>
    <w:uiPriority w:val="39"/>
    <w:unhideWhenUsed/>
    <w:rsid w:val="007D2898"/>
    <w:pPr>
      <w:spacing w:after="100" w:line="259" w:lineRule="auto"/>
      <w:ind w:left="660" w:firstLine="0"/>
      <w:jc w:val="left"/>
    </w:pPr>
    <w:rPr>
      <w:rFonts w:asciiTheme="minorHAnsi" w:eastAsiaTheme="minorEastAsia" w:hAnsiTheme="minorHAnsi"/>
      <w:sz w:val="22"/>
      <w:lang w:val="es-PE" w:eastAsia="zh-CN"/>
    </w:rPr>
  </w:style>
  <w:style w:type="paragraph" w:styleId="5">
    <w:name w:val="toc 5"/>
    <w:basedOn w:val="a"/>
    <w:next w:val="a"/>
    <w:autoRedefine/>
    <w:uiPriority w:val="39"/>
    <w:unhideWhenUsed/>
    <w:rsid w:val="007D2898"/>
    <w:pPr>
      <w:spacing w:after="100" w:line="259" w:lineRule="auto"/>
      <w:ind w:left="880" w:firstLine="0"/>
      <w:jc w:val="left"/>
    </w:pPr>
    <w:rPr>
      <w:rFonts w:asciiTheme="minorHAnsi" w:eastAsiaTheme="minorEastAsia" w:hAnsiTheme="minorHAnsi"/>
      <w:sz w:val="22"/>
      <w:lang w:val="es-PE" w:eastAsia="zh-CN"/>
    </w:rPr>
  </w:style>
  <w:style w:type="paragraph" w:styleId="6">
    <w:name w:val="toc 6"/>
    <w:basedOn w:val="a"/>
    <w:next w:val="a"/>
    <w:autoRedefine/>
    <w:uiPriority w:val="39"/>
    <w:unhideWhenUsed/>
    <w:rsid w:val="007D2898"/>
    <w:pPr>
      <w:spacing w:after="100" w:line="259" w:lineRule="auto"/>
      <w:ind w:left="1100" w:firstLine="0"/>
      <w:jc w:val="left"/>
    </w:pPr>
    <w:rPr>
      <w:rFonts w:asciiTheme="minorHAnsi" w:eastAsiaTheme="minorEastAsia" w:hAnsiTheme="minorHAnsi"/>
      <w:sz w:val="22"/>
      <w:lang w:val="es-PE" w:eastAsia="zh-CN"/>
    </w:rPr>
  </w:style>
  <w:style w:type="paragraph" w:styleId="7">
    <w:name w:val="toc 7"/>
    <w:basedOn w:val="a"/>
    <w:next w:val="a"/>
    <w:autoRedefine/>
    <w:uiPriority w:val="39"/>
    <w:unhideWhenUsed/>
    <w:rsid w:val="007D2898"/>
    <w:pPr>
      <w:spacing w:after="100" w:line="259" w:lineRule="auto"/>
      <w:ind w:left="1320" w:firstLine="0"/>
      <w:jc w:val="left"/>
    </w:pPr>
    <w:rPr>
      <w:rFonts w:asciiTheme="minorHAnsi" w:eastAsiaTheme="minorEastAsia" w:hAnsiTheme="minorHAnsi"/>
      <w:sz w:val="22"/>
      <w:lang w:val="es-PE" w:eastAsia="zh-CN"/>
    </w:rPr>
  </w:style>
  <w:style w:type="paragraph" w:styleId="8">
    <w:name w:val="toc 8"/>
    <w:basedOn w:val="a"/>
    <w:next w:val="a"/>
    <w:autoRedefine/>
    <w:uiPriority w:val="39"/>
    <w:unhideWhenUsed/>
    <w:rsid w:val="007D2898"/>
    <w:pPr>
      <w:spacing w:after="100" w:line="259" w:lineRule="auto"/>
      <w:ind w:left="1540" w:firstLine="0"/>
      <w:jc w:val="left"/>
    </w:pPr>
    <w:rPr>
      <w:rFonts w:asciiTheme="minorHAnsi" w:eastAsiaTheme="minorEastAsia" w:hAnsiTheme="minorHAnsi"/>
      <w:sz w:val="22"/>
      <w:lang w:val="es-PE" w:eastAsia="zh-CN"/>
    </w:rPr>
  </w:style>
  <w:style w:type="paragraph" w:styleId="9">
    <w:name w:val="toc 9"/>
    <w:basedOn w:val="a"/>
    <w:next w:val="a"/>
    <w:autoRedefine/>
    <w:uiPriority w:val="39"/>
    <w:unhideWhenUsed/>
    <w:rsid w:val="007D2898"/>
    <w:pPr>
      <w:spacing w:after="100" w:line="259" w:lineRule="auto"/>
      <w:ind w:left="1760" w:firstLine="0"/>
      <w:jc w:val="left"/>
    </w:pPr>
    <w:rPr>
      <w:rFonts w:asciiTheme="minorHAnsi" w:eastAsiaTheme="minorEastAsia" w:hAnsiTheme="minorHAnsi"/>
      <w:sz w:val="22"/>
      <w:lang w:val="es-PE" w:eastAsia="zh-CN"/>
    </w:rPr>
  </w:style>
  <w:style w:type="character" w:styleId="af">
    <w:name w:val="annotation reference"/>
    <w:basedOn w:val="a0"/>
    <w:uiPriority w:val="99"/>
    <w:semiHidden/>
    <w:unhideWhenUsed/>
    <w:rsid w:val="00120D3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20D3D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20D3D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20D3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20D3D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7.png"/><Relationship Id="rId21" Type="http://schemas.openxmlformats.org/officeDocument/2006/relationships/image" Target="media/image13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chart" Target="charts/chart4.xml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chart" Target="charts/chart2.xml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chart" Target="charts/chart1.xml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chart" Target="charts/chart3.xml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microsoft.com/office/2007/relationships/stylesWithEffects" Target="stylesWithEffects.xml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ADAMS\&#1050;&#1085;&#1080;&#1075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ADAMS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ADAMS\&#1050;&#1085;&#1080;&#1075;&#1072;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ADAMS\D300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scatterChart>
        <c:scatterStyle val="smoothMarker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Лист1!$F$3:$F$23</c:f>
              <c:numCache>
                <c:formatCode>General</c:formatCode>
                <c:ptCount val="21"/>
                <c:pt idx="0">
                  <c:v>2.6000000000000027E-2</c:v>
                </c:pt>
                <c:pt idx="1">
                  <c:v>2.300000000000001E-2</c:v>
                </c:pt>
                <c:pt idx="2">
                  <c:v>2.0000000000000039E-2</c:v>
                </c:pt>
                <c:pt idx="3">
                  <c:v>1.7000000000000029E-2</c:v>
                </c:pt>
                <c:pt idx="4">
                  <c:v>1.4000000000000005E-2</c:v>
                </c:pt>
                <c:pt idx="5">
                  <c:v>1.1000000000000031E-2</c:v>
                </c:pt>
                <c:pt idx="6">
                  <c:v>8.000000000000021E-3</c:v>
                </c:pt>
                <c:pt idx="7">
                  <c:v>5.0000000000000122E-3</c:v>
                </c:pt>
                <c:pt idx="8">
                  <c:v>2.0000000000000052E-3</c:v>
                </c:pt>
                <c:pt idx="9">
                  <c:v>0</c:v>
                </c:pt>
                <c:pt idx="10">
                  <c:v>-1.999999999999994E-3</c:v>
                </c:pt>
                <c:pt idx="11">
                  <c:v>-9.0000000000000132E-3</c:v>
                </c:pt>
                <c:pt idx="12">
                  <c:v>-1.599999999999999E-2</c:v>
                </c:pt>
                <c:pt idx="13">
                  <c:v>-2.300000000000001E-2</c:v>
                </c:pt>
                <c:pt idx="14">
                  <c:v>-2.9999999999999988E-2</c:v>
                </c:pt>
                <c:pt idx="15">
                  <c:v>-3.700000000000004E-2</c:v>
                </c:pt>
                <c:pt idx="16">
                  <c:v>-4.4000000000000046E-2</c:v>
                </c:pt>
                <c:pt idx="17">
                  <c:v>-5.1000000000000004E-2</c:v>
                </c:pt>
                <c:pt idx="18">
                  <c:v>-5.8000000000000058E-2</c:v>
                </c:pt>
                <c:pt idx="19">
                  <c:v>-6.5000000000000099E-2</c:v>
                </c:pt>
                <c:pt idx="20">
                  <c:v>-7.2000000000000092E-2</c:v>
                </c:pt>
              </c:numCache>
            </c:numRef>
          </c:xVal>
          <c:yVal>
            <c:numRef>
              <c:f>Лист1!$G$3:$G$23</c:f>
              <c:numCache>
                <c:formatCode>0.000</c:formatCode>
                <c:ptCount val="21"/>
                <c:pt idx="0">
                  <c:v>3.5217000000000001</c:v>
                </c:pt>
                <c:pt idx="1">
                  <c:v>3.1049000000000002</c:v>
                </c:pt>
                <c:pt idx="2">
                  <c:v>2.6926999999999977</c:v>
                </c:pt>
                <c:pt idx="3">
                  <c:v>2.2847000000000044</c:v>
                </c:pt>
                <c:pt idx="4">
                  <c:v>1.8785000000000001</c:v>
                </c:pt>
                <c:pt idx="5">
                  <c:v>1.4747999999999977</c:v>
                </c:pt>
                <c:pt idx="6">
                  <c:v>1.0724</c:v>
                </c:pt>
                <c:pt idx="7">
                  <c:v>0.67064000000000246</c:v>
                </c:pt>
                <c:pt idx="8">
                  <c:v>0.26842000000000038</c:v>
                </c:pt>
                <c:pt idx="9" formatCode="General">
                  <c:v>0</c:v>
                </c:pt>
                <c:pt idx="10">
                  <c:v>-0.26947000000000032</c:v>
                </c:pt>
                <c:pt idx="11">
                  <c:v>-1.2206999999999975</c:v>
                </c:pt>
                <c:pt idx="12">
                  <c:v>-2.1943000000000001</c:v>
                </c:pt>
                <c:pt idx="13">
                  <c:v>-3.202</c:v>
                </c:pt>
                <c:pt idx="14">
                  <c:v>-4.2572000000000001</c:v>
                </c:pt>
                <c:pt idx="15">
                  <c:v>-5.3761999999999999</c:v>
                </c:pt>
                <c:pt idx="16">
                  <c:v>-6.5787000000000004</c:v>
                </c:pt>
                <c:pt idx="17">
                  <c:v>-7.8908999999999985</c:v>
                </c:pt>
                <c:pt idx="18">
                  <c:v>-9.3423000000000016</c:v>
                </c:pt>
                <c:pt idx="19">
                  <c:v>-10.981</c:v>
                </c:pt>
                <c:pt idx="20" formatCode="General">
                  <c:v>-12.870000000000006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279C-4127-981E-C681A0B82853}"/>
            </c:ext>
          </c:extLst>
        </c:ser>
        <c:axId val="89291008"/>
        <c:axId val="90116864"/>
      </c:scatterChart>
      <c:valAx>
        <c:axId val="8929100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Перемещение, м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116864"/>
        <c:crosses val="autoZero"/>
        <c:crossBetween val="midCat"/>
      </c:valAx>
      <c:valAx>
        <c:axId val="901168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Сила, Н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0.000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2910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scatterChart>
        <c:scatterStyle val="smoothMarker"/>
        <c:ser>
          <c:idx val="0"/>
          <c:order val="0"/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xVal>
            <c:numRef>
              <c:f>Лист1!$J$3:$J$21</c:f>
              <c:numCache>
                <c:formatCode>0.000</c:formatCode>
                <c:ptCount val="19"/>
                <c:pt idx="0">
                  <c:v>2.5999999999999999E-2</c:v>
                </c:pt>
                <c:pt idx="1">
                  <c:v>2.3E-2</c:v>
                </c:pt>
                <c:pt idx="2">
                  <c:v>2.0000000000000011E-2</c:v>
                </c:pt>
                <c:pt idx="3">
                  <c:v>1.7000000000000001E-2</c:v>
                </c:pt>
                <c:pt idx="4">
                  <c:v>1.4000000000000002E-2</c:v>
                </c:pt>
                <c:pt idx="5">
                  <c:v>1.1000000000000029E-2</c:v>
                </c:pt>
                <c:pt idx="6">
                  <c:v>8.000000000000021E-3</c:v>
                </c:pt>
                <c:pt idx="7">
                  <c:v>5.0000000000000114E-3</c:v>
                </c:pt>
                <c:pt idx="8">
                  <c:v>2.0000000000000052E-3</c:v>
                </c:pt>
                <c:pt idx="9">
                  <c:v>0</c:v>
                </c:pt>
                <c:pt idx="10">
                  <c:v>-2.0000000000000044E-3</c:v>
                </c:pt>
                <c:pt idx="11">
                  <c:v>-5.0000000000000088E-3</c:v>
                </c:pt>
                <c:pt idx="12">
                  <c:v>-8.0000000000000192E-3</c:v>
                </c:pt>
                <c:pt idx="13">
                  <c:v>-1.0999999999999998E-2</c:v>
                </c:pt>
                <c:pt idx="14">
                  <c:v>-1.3999999999999999E-2</c:v>
                </c:pt>
                <c:pt idx="15">
                  <c:v>-1.6999999999999998E-2</c:v>
                </c:pt>
                <c:pt idx="16">
                  <c:v>-1.9999999999999997E-2</c:v>
                </c:pt>
                <c:pt idx="17">
                  <c:v>-2.2999999999999996E-2</c:v>
                </c:pt>
                <c:pt idx="18">
                  <c:v>-2.5999999999999995E-2</c:v>
                </c:pt>
              </c:numCache>
            </c:numRef>
          </c:xVal>
          <c:yVal>
            <c:numRef>
              <c:f>Лист1!$K$3:$K$21</c:f>
              <c:numCache>
                <c:formatCode>0.000</c:formatCode>
                <c:ptCount val="19"/>
                <c:pt idx="0">
                  <c:v>6.9176000000000002</c:v>
                </c:pt>
                <c:pt idx="1">
                  <c:v>6.3234999999999975</c:v>
                </c:pt>
                <c:pt idx="2">
                  <c:v>5.6671999999999887</c:v>
                </c:pt>
                <c:pt idx="3">
                  <c:v>4.9493000000000098</c:v>
                </c:pt>
                <c:pt idx="4">
                  <c:v>4.1727999999999996</c:v>
                </c:pt>
                <c:pt idx="5">
                  <c:v>3.3431000000000002</c:v>
                </c:pt>
                <c:pt idx="6">
                  <c:v>2.4683999999999999</c:v>
                </c:pt>
                <c:pt idx="7">
                  <c:v>1.5590999999999977</c:v>
                </c:pt>
                <c:pt idx="8">
                  <c:v>0.62720000000000065</c:v>
                </c:pt>
                <c:pt idx="9">
                  <c:v>0</c:v>
                </c:pt>
                <c:pt idx="10">
                  <c:v>-0.62720000000000065</c:v>
                </c:pt>
                <c:pt idx="11">
                  <c:v>-1.5590999999999977</c:v>
                </c:pt>
                <c:pt idx="12">
                  <c:v>-2.4683999999999999</c:v>
                </c:pt>
                <c:pt idx="13">
                  <c:v>-3.3431000000000002</c:v>
                </c:pt>
                <c:pt idx="14">
                  <c:v>-4.1727999999999996</c:v>
                </c:pt>
                <c:pt idx="15">
                  <c:v>-4.9493000000000098</c:v>
                </c:pt>
                <c:pt idx="16">
                  <c:v>-5.6671999999999887</c:v>
                </c:pt>
                <c:pt idx="17">
                  <c:v>-6.3234999999999975</c:v>
                </c:pt>
                <c:pt idx="18">
                  <c:v>-6.9176000000000002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FDCE-4322-ADF9-C286DC86588D}"/>
            </c:ext>
          </c:extLst>
        </c:ser>
        <c:axId val="99487744"/>
        <c:axId val="99490048"/>
      </c:scatterChart>
      <c:valAx>
        <c:axId val="9948774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Перемещение, м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0.000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490048"/>
        <c:crosses val="autoZero"/>
        <c:crossBetween val="midCat"/>
      </c:valAx>
      <c:valAx>
        <c:axId val="994900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Сила, Н</a:t>
                </a:r>
              </a:p>
            </c:rich>
          </c:tx>
          <c:layout>
            <c:manualLayout>
              <c:xMode val="edge"/>
              <c:yMode val="edge"/>
              <c:x val="1.5435501653803774E-2"/>
              <c:y val="0.52906267091475656"/>
            </c:manualLayout>
          </c:layout>
          <c:spPr>
            <a:noFill/>
            <a:ln>
              <a:noFill/>
            </a:ln>
            <a:effectLst/>
          </c:spPr>
        </c:title>
        <c:numFmt formatCode="0.000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4877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scatterChart>
        <c:scatterStyle val="smoothMarker"/>
        <c:ser>
          <c:idx val="0"/>
          <c:order val="0"/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Лист1!$N$3:$N$21</c:f>
              <c:numCache>
                <c:formatCode>0.000</c:formatCode>
                <c:ptCount val="19"/>
                <c:pt idx="0">
                  <c:v>2.5999999999999999E-2</c:v>
                </c:pt>
                <c:pt idx="1">
                  <c:v>2.3E-2</c:v>
                </c:pt>
                <c:pt idx="2">
                  <c:v>2.0000000000000011E-2</c:v>
                </c:pt>
                <c:pt idx="3">
                  <c:v>1.7000000000000001E-2</c:v>
                </c:pt>
                <c:pt idx="4">
                  <c:v>1.4000000000000002E-2</c:v>
                </c:pt>
                <c:pt idx="5">
                  <c:v>1.1000000000000029E-2</c:v>
                </c:pt>
                <c:pt idx="6">
                  <c:v>8.000000000000021E-3</c:v>
                </c:pt>
                <c:pt idx="7">
                  <c:v>5.0000000000000114E-3</c:v>
                </c:pt>
                <c:pt idx="8">
                  <c:v>2.0000000000000052E-3</c:v>
                </c:pt>
                <c:pt idx="9">
                  <c:v>0</c:v>
                </c:pt>
                <c:pt idx="10">
                  <c:v>-2.0000000000000044E-3</c:v>
                </c:pt>
                <c:pt idx="11">
                  <c:v>-5.0000000000000088E-3</c:v>
                </c:pt>
                <c:pt idx="12">
                  <c:v>-8.0000000000000192E-3</c:v>
                </c:pt>
                <c:pt idx="13">
                  <c:v>-1.0999999999999998E-2</c:v>
                </c:pt>
                <c:pt idx="14">
                  <c:v>-1.3999999999999999E-2</c:v>
                </c:pt>
                <c:pt idx="15">
                  <c:v>-1.6999999999999998E-2</c:v>
                </c:pt>
                <c:pt idx="16">
                  <c:v>-1.9999999999999997E-2</c:v>
                </c:pt>
                <c:pt idx="17">
                  <c:v>-2.2999999999999996E-2</c:v>
                </c:pt>
                <c:pt idx="18">
                  <c:v>-2.5999999999999995E-2</c:v>
                </c:pt>
              </c:numCache>
            </c:numRef>
          </c:xVal>
          <c:yVal>
            <c:numRef>
              <c:f>Лист1!$O$3:$O$21</c:f>
              <c:numCache>
                <c:formatCode>0.000</c:formatCode>
                <c:ptCount val="19"/>
                <c:pt idx="0">
                  <c:v>2.1137999999999999</c:v>
                </c:pt>
                <c:pt idx="1">
                  <c:v>1.8583000000000001</c:v>
                </c:pt>
                <c:pt idx="2">
                  <c:v>1.6071</c:v>
                </c:pt>
                <c:pt idx="3">
                  <c:v>1.3595999999999975</c:v>
                </c:pt>
                <c:pt idx="4">
                  <c:v>1.1151</c:v>
                </c:pt>
                <c:pt idx="5">
                  <c:v>0.87331999999999999</c:v>
                </c:pt>
                <c:pt idx="6">
                  <c:v>0.63356000000000001</c:v>
                </c:pt>
                <c:pt idx="7">
                  <c:v>0.39531000000000105</c:v>
                </c:pt>
                <c:pt idx="8">
                  <c:v>0.1579700000000003</c:v>
                </c:pt>
                <c:pt idx="9">
                  <c:v>0</c:v>
                </c:pt>
                <c:pt idx="10">
                  <c:v>-0.1579700000000003</c:v>
                </c:pt>
                <c:pt idx="11">
                  <c:v>-0.39531000000000105</c:v>
                </c:pt>
                <c:pt idx="12">
                  <c:v>-0.63356000000000001</c:v>
                </c:pt>
                <c:pt idx="13">
                  <c:v>-0.87331999999999999</c:v>
                </c:pt>
                <c:pt idx="14">
                  <c:v>-1.1151</c:v>
                </c:pt>
                <c:pt idx="15">
                  <c:v>-1.3595999999999975</c:v>
                </c:pt>
                <c:pt idx="16">
                  <c:v>-1.6071</c:v>
                </c:pt>
                <c:pt idx="17">
                  <c:v>-1.8583000000000001</c:v>
                </c:pt>
                <c:pt idx="18">
                  <c:v>-2.1137999999999999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A53C-4D01-9627-4B5D9EB1806F}"/>
            </c:ext>
          </c:extLst>
        </c:ser>
        <c:axId val="99902592"/>
        <c:axId val="120254848"/>
      </c:scatterChart>
      <c:valAx>
        <c:axId val="9990259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Перемещение, м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0.000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254848"/>
        <c:crosses val="autoZero"/>
        <c:crossBetween val="midCat"/>
      </c:valAx>
      <c:valAx>
        <c:axId val="1202548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Сила, Н</a:t>
                </a:r>
              </a:p>
            </c:rich>
          </c:tx>
          <c:layout>
            <c:manualLayout>
              <c:xMode val="edge"/>
              <c:yMode val="edge"/>
              <c:x val="1.7640573318632925E-2"/>
              <c:y val="0.53347281424441573"/>
            </c:manualLayout>
          </c:layout>
          <c:spPr>
            <a:noFill/>
            <a:ln>
              <a:noFill/>
            </a:ln>
            <a:effectLst/>
          </c:spPr>
        </c:title>
        <c:numFmt formatCode="0.000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90259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scatterChart>
        <c:scatterStyle val="smoothMarker"/>
        <c:ser>
          <c:idx val="0"/>
          <c:order val="0"/>
          <c:tx>
            <c:v>Ряд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Лист1!$F$3:$F$23</c:f>
              <c:numCache>
                <c:formatCode>General</c:formatCode>
                <c:ptCount val="21"/>
                <c:pt idx="0">
                  <c:v>2.5999999999999999E-2</c:v>
                </c:pt>
                <c:pt idx="1">
                  <c:v>2.3E-2</c:v>
                </c:pt>
                <c:pt idx="2">
                  <c:v>2.0000000000000011E-2</c:v>
                </c:pt>
                <c:pt idx="3">
                  <c:v>1.7000000000000001E-2</c:v>
                </c:pt>
                <c:pt idx="4">
                  <c:v>1.4000000000000002E-2</c:v>
                </c:pt>
                <c:pt idx="5">
                  <c:v>1.1000000000000029E-2</c:v>
                </c:pt>
                <c:pt idx="6">
                  <c:v>8.000000000000021E-3</c:v>
                </c:pt>
                <c:pt idx="7">
                  <c:v>5.0000000000000114E-3</c:v>
                </c:pt>
                <c:pt idx="8">
                  <c:v>2.0000000000000052E-3</c:v>
                </c:pt>
                <c:pt idx="9">
                  <c:v>0</c:v>
                </c:pt>
                <c:pt idx="10">
                  <c:v>-1.999999999999994E-3</c:v>
                </c:pt>
                <c:pt idx="11">
                  <c:v>-9.0000000000000028E-3</c:v>
                </c:pt>
                <c:pt idx="12">
                  <c:v>-1.599999999999999E-2</c:v>
                </c:pt>
                <c:pt idx="13">
                  <c:v>-2.2999999999999996E-2</c:v>
                </c:pt>
                <c:pt idx="14">
                  <c:v>-2.9999999999999988E-2</c:v>
                </c:pt>
                <c:pt idx="15">
                  <c:v>-3.6999999999999991E-2</c:v>
                </c:pt>
                <c:pt idx="16">
                  <c:v>-4.3999999999999991E-2</c:v>
                </c:pt>
                <c:pt idx="17">
                  <c:v>-5.099999999999999E-2</c:v>
                </c:pt>
                <c:pt idx="18">
                  <c:v>-5.8000000000000003E-2</c:v>
                </c:pt>
                <c:pt idx="19">
                  <c:v>-6.5000000000000002E-2</c:v>
                </c:pt>
                <c:pt idx="20">
                  <c:v>-7.1999999999999995E-2</c:v>
                </c:pt>
              </c:numCache>
            </c:numRef>
          </c:xVal>
          <c:yVal>
            <c:numRef>
              <c:f>Лист1!$H$3:$H$23</c:f>
              <c:numCache>
                <c:formatCode>0.000</c:formatCode>
                <c:ptCount val="21"/>
                <c:pt idx="0">
                  <c:v>112.6944</c:v>
                </c:pt>
                <c:pt idx="1">
                  <c:v>99.356799999999978</c:v>
                </c:pt>
                <c:pt idx="2">
                  <c:v>86.166399999999982</c:v>
                </c:pt>
                <c:pt idx="3">
                  <c:v>73.110399999999998</c:v>
                </c:pt>
                <c:pt idx="4">
                  <c:v>60.112000000000002</c:v>
                </c:pt>
                <c:pt idx="5">
                  <c:v>47.193600000000011</c:v>
                </c:pt>
                <c:pt idx="6">
                  <c:v>34.316800000000001</c:v>
                </c:pt>
                <c:pt idx="7">
                  <c:v>21.460479999999947</c:v>
                </c:pt>
                <c:pt idx="8">
                  <c:v>8.5894400000000068</c:v>
                </c:pt>
                <c:pt idx="9">
                  <c:v>0</c:v>
                </c:pt>
                <c:pt idx="10">
                  <c:v>-8.6230400000000014</c:v>
                </c:pt>
                <c:pt idx="11">
                  <c:v>-39.062400000000011</c:v>
                </c:pt>
                <c:pt idx="12">
                  <c:v>-70.217600000000175</c:v>
                </c:pt>
                <c:pt idx="13">
                  <c:v>-102.46400000000014</c:v>
                </c:pt>
                <c:pt idx="14">
                  <c:v>-136.2304</c:v>
                </c:pt>
                <c:pt idx="15">
                  <c:v>-172.03840000000028</c:v>
                </c:pt>
                <c:pt idx="16">
                  <c:v>-210.51840000000001</c:v>
                </c:pt>
                <c:pt idx="17">
                  <c:v>-252.50880000000001</c:v>
                </c:pt>
                <c:pt idx="18">
                  <c:v>-298.9535999999992</c:v>
                </c:pt>
                <c:pt idx="19">
                  <c:v>-351.392</c:v>
                </c:pt>
                <c:pt idx="20">
                  <c:v>-411.84000000000032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7A50-4686-B3DF-4D5F449AC1E0}"/>
            </c:ext>
          </c:extLst>
        </c:ser>
        <c:axId val="89270144"/>
        <c:axId val="89305472"/>
      </c:scatterChart>
      <c:valAx>
        <c:axId val="8927014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ru-RU" b="0"/>
                  <a:t>Перемещение,</a:t>
                </a:r>
                <a:r>
                  <a:rPr lang="ru-RU" b="0" baseline="0"/>
                  <a:t> м</a:t>
                </a:r>
                <a:endParaRPr lang="ru-RU" b="0"/>
              </a:p>
            </c:rich>
          </c:tx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305472"/>
        <c:crosses val="autoZero"/>
        <c:crossBetween val="midCat"/>
      </c:valAx>
      <c:valAx>
        <c:axId val="893054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ru-RU" b="0"/>
                  <a:t>Сила, Н</a:t>
                </a:r>
              </a:p>
            </c:rich>
          </c:tx>
        </c:title>
        <c:numFmt formatCode="0.000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2701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928A6-BDE9-41D2-A622-104E1CE0D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2546</TotalTime>
  <Pages>36</Pages>
  <Words>3216</Words>
  <Characters>18336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Artiom Yurtaev</dc:creator>
  <cp:keywords/>
  <dc:description/>
  <cp:lastModifiedBy>Vladimir</cp:lastModifiedBy>
  <cp:revision>37</cp:revision>
  <dcterms:created xsi:type="dcterms:W3CDTF">2022-10-24T07:57:00Z</dcterms:created>
  <dcterms:modified xsi:type="dcterms:W3CDTF">2026-01-29T08:26:00Z</dcterms:modified>
</cp:coreProperties>
</file>